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A2" w:rsidRDefault="00FE3C73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10972800</wp:posOffset>
            </wp:positionV>
            <wp:extent cx="406400" cy="330200"/>
            <wp:effectExtent l="19050" t="0" r="0" b="0"/>
            <wp:wrapNone/>
            <wp:docPr id="100082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0012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eastAsia="黑体" w:hint="eastAsia"/>
          <w:b/>
          <w:sz w:val="30"/>
          <w:szCs w:val="30"/>
        </w:rPr>
        <w:t>南京市秦淮区</w:t>
      </w:r>
      <w:r>
        <w:rPr>
          <w:rFonts w:eastAsia="黑体" w:hint="eastAsia"/>
          <w:b/>
          <w:sz w:val="30"/>
          <w:szCs w:val="30"/>
        </w:rPr>
        <w:t>2020-2021</w:t>
      </w:r>
      <w:r>
        <w:rPr>
          <w:rFonts w:eastAsia="黑体" w:hint="eastAsia"/>
          <w:b/>
          <w:sz w:val="30"/>
          <w:szCs w:val="30"/>
        </w:rPr>
        <w:t>学年八年级下学期期末数学模拟试题</w:t>
      </w:r>
    </w:p>
    <w:p w:rsidR="009C00A2" w:rsidRDefault="00FE3C73">
      <w:pPr>
        <w:jc w:val="center"/>
      </w:pP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9C00A2" w:rsidRDefault="00FE3C73">
      <w:r>
        <w:rPr>
          <w:rFonts w:hint="eastAsia"/>
        </w:rPr>
        <w:t>注意事项：</w:t>
      </w:r>
    </w:p>
    <w:p w:rsidR="009C00A2" w:rsidRDefault="00FE3C73">
      <w:r>
        <w:rPr>
          <w:rFonts w:hint="eastAsia"/>
        </w:rPr>
        <w:t>1</w:t>
      </w:r>
      <w:r>
        <w:rPr>
          <w:rFonts w:hint="eastAsia"/>
        </w:rPr>
        <w:t>．答卷前，考生务必将自己的姓名、考生号等填写在答题卡和试卷指定位置上</w:t>
      </w:r>
      <w:r>
        <w:rPr>
          <w:rFonts w:hint="eastAsia"/>
        </w:rPr>
        <w:t>.</w:t>
      </w:r>
    </w:p>
    <w:p w:rsidR="009C00A2" w:rsidRDefault="00FE3C73">
      <w:r>
        <w:rPr>
          <w:rFonts w:hint="eastAsia"/>
        </w:rPr>
        <w:t>2</w:t>
      </w:r>
      <w:r>
        <w:rPr>
          <w:rFonts w:hint="eastAsia"/>
        </w:rPr>
        <w:t>．回答选择题时，选出每小题答案后，用铅笔把答题卡对应题目的答案标号涂黑</w:t>
      </w:r>
      <w:r>
        <w:rPr>
          <w:rFonts w:hint="eastAsia"/>
        </w:rPr>
        <w:t>.</w:t>
      </w:r>
      <w:r>
        <w:rPr>
          <w:rFonts w:hint="eastAsia"/>
        </w:rPr>
        <w:t>如需改动，用橡皮擦干净后，再选涂其他答案标号</w:t>
      </w:r>
      <w:r>
        <w:rPr>
          <w:rFonts w:hint="eastAsia"/>
        </w:rPr>
        <w:t>.</w:t>
      </w:r>
      <w:r>
        <w:rPr>
          <w:rFonts w:hint="eastAsia"/>
        </w:rPr>
        <w:t>回答非选择题时，将答案写在答题卡上</w:t>
      </w:r>
      <w:r>
        <w:rPr>
          <w:rFonts w:hint="eastAsia"/>
        </w:rPr>
        <w:t>.</w:t>
      </w:r>
      <w:r>
        <w:rPr>
          <w:rFonts w:hint="eastAsia"/>
        </w:rPr>
        <w:t>写在本试卷上无效</w:t>
      </w:r>
      <w:r>
        <w:rPr>
          <w:rFonts w:hint="eastAsia"/>
        </w:rPr>
        <w:t>.</w:t>
      </w:r>
    </w:p>
    <w:p w:rsidR="009C00A2" w:rsidRDefault="00FE3C73">
      <w:r>
        <w:rPr>
          <w:rFonts w:hint="eastAsia"/>
        </w:rPr>
        <w:t>3</w:t>
      </w:r>
      <w:r>
        <w:rPr>
          <w:rFonts w:hint="eastAsia"/>
        </w:rPr>
        <w:t>．本卷满分</w:t>
      </w:r>
      <w:r>
        <w:rPr>
          <w:rFonts w:hint="eastAsia"/>
        </w:rPr>
        <w:t>120</w:t>
      </w:r>
      <w:r>
        <w:rPr>
          <w:rFonts w:hint="eastAsia"/>
        </w:rPr>
        <w:t>分，考试时间</w:t>
      </w:r>
      <w:r>
        <w:rPr>
          <w:rFonts w:hint="eastAsia"/>
        </w:rPr>
        <w:t>120</w:t>
      </w:r>
      <w:r>
        <w:rPr>
          <w:rFonts w:hint="eastAsia"/>
        </w:rPr>
        <w:t>分钟</w:t>
      </w:r>
      <w:r>
        <w:rPr>
          <w:rFonts w:hint="eastAsia"/>
        </w:rPr>
        <w:t>.</w:t>
      </w:r>
    </w:p>
    <w:p w:rsidR="009C00A2" w:rsidRDefault="00FE3C73">
      <w:pPr>
        <w:rPr>
          <w:b/>
        </w:rPr>
      </w:pPr>
      <w:r>
        <w:rPr>
          <w:rFonts w:hint="eastAsia"/>
          <w:b/>
        </w:rPr>
        <w:t>一、单选题</w:t>
      </w:r>
      <w:r>
        <w:rPr>
          <w:rFonts w:hint="eastAsia"/>
          <w:b/>
          <w:sz w:val="20"/>
          <w:szCs w:val="21"/>
        </w:rPr>
        <w:t>（</w:t>
      </w:r>
      <w:r>
        <w:rPr>
          <w:rFonts w:ascii="宋体" w:hAnsi="宋体"/>
          <w:b/>
          <w:bCs/>
          <w:kern w:val="0"/>
          <w:sz w:val="20"/>
          <w:szCs w:val="20"/>
        </w:rPr>
        <w:t>本题共</w:t>
      </w:r>
      <w:r>
        <w:rPr>
          <w:rFonts w:ascii="宋体" w:hAnsi="宋体" w:hint="eastAsia"/>
          <w:b/>
          <w:bCs/>
          <w:kern w:val="0"/>
          <w:sz w:val="20"/>
          <w:szCs w:val="20"/>
        </w:rPr>
        <w:t>6</w:t>
      </w:r>
      <w:r>
        <w:rPr>
          <w:rFonts w:ascii="宋体" w:hAnsi="宋体"/>
          <w:b/>
          <w:bCs/>
          <w:kern w:val="0"/>
          <w:sz w:val="20"/>
          <w:szCs w:val="20"/>
        </w:rPr>
        <w:t>小题，每小题</w:t>
      </w:r>
      <w:r>
        <w:rPr>
          <w:rFonts w:ascii="宋体" w:hAnsi="宋体"/>
          <w:b/>
          <w:bCs/>
          <w:kern w:val="0"/>
          <w:sz w:val="20"/>
          <w:szCs w:val="20"/>
        </w:rPr>
        <w:t>3</w:t>
      </w:r>
      <w:r>
        <w:rPr>
          <w:rFonts w:ascii="宋体" w:hAnsi="宋体"/>
          <w:b/>
          <w:bCs/>
          <w:kern w:val="0"/>
          <w:sz w:val="20"/>
          <w:szCs w:val="20"/>
        </w:rPr>
        <w:t>分，共</w:t>
      </w:r>
      <w:r>
        <w:rPr>
          <w:rFonts w:ascii="宋体" w:hAnsi="宋体" w:hint="eastAsia"/>
          <w:b/>
          <w:bCs/>
          <w:kern w:val="0"/>
          <w:sz w:val="20"/>
          <w:szCs w:val="20"/>
        </w:rPr>
        <w:t>18</w:t>
      </w:r>
      <w:r>
        <w:rPr>
          <w:rFonts w:ascii="宋体" w:hAnsi="宋体"/>
          <w:b/>
          <w:bCs/>
          <w:kern w:val="0"/>
          <w:sz w:val="20"/>
          <w:szCs w:val="20"/>
        </w:rPr>
        <w:t>分</w:t>
      </w:r>
      <w:r>
        <w:rPr>
          <w:rFonts w:ascii="宋体" w:hAnsi="宋体"/>
          <w:b/>
          <w:bCs/>
          <w:kern w:val="0"/>
          <w:sz w:val="20"/>
          <w:szCs w:val="20"/>
        </w:rPr>
        <w:t>.</w:t>
      </w:r>
      <w:r>
        <w:rPr>
          <w:rFonts w:ascii="宋体" w:hAnsi="宋体"/>
          <w:b/>
          <w:bCs/>
          <w:kern w:val="0"/>
          <w:sz w:val="20"/>
          <w:szCs w:val="20"/>
        </w:rPr>
        <w:t>在每小题给出的四个选项中，只有一项是符合题目要求的</w:t>
      </w:r>
      <w:r>
        <w:rPr>
          <w:rFonts w:hint="eastAsia"/>
          <w:b/>
          <w:sz w:val="20"/>
          <w:szCs w:val="21"/>
        </w:rPr>
        <w:t>）</w:t>
      </w:r>
    </w:p>
    <w:p w:rsidR="009C00A2" w:rsidRDefault="00FE3C73">
      <w:pPr>
        <w:spacing w:line="360" w:lineRule="auto"/>
        <w:jc w:val="left"/>
        <w:textAlignment w:val="center"/>
      </w:pPr>
      <w:r>
        <w:t>1</w:t>
      </w:r>
      <w:r>
        <w:t>．在我国古代的房屋建筑中，窗棂是重要的组成部分，具有高度的艺术价值．下列窗棂的图案中，是中心对称图形但不是轴对称图形的是（　　）</w:t>
      </w:r>
    </w:p>
    <w:p w:rsidR="009C00A2" w:rsidRDefault="00FE3C7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1000125" cy="476250"/>
            <wp:effectExtent l="19050" t="0" r="9525" b="0"/>
            <wp:docPr id="100001" name="图片 10000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78146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542925" cy="523875"/>
            <wp:effectExtent l="19050" t="0" r="9525" b="0"/>
            <wp:docPr id="100002" name="图片 10000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305878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600075" cy="561975"/>
            <wp:effectExtent l="19050" t="0" r="9525" b="0"/>
            <wp:docPr id="100003" name="图片 10000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395785" name="图片 10000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</w:rPr>
        <w:drawing>
          <wp:inline distT="0" distB="0" distL="114300" distR="114300">
            <wp:extent cx="590550" cy="590550"/>
            <wp:effectExtent l="19050" t="0" r="0" b="0"/>
            <wp:docPr id="100004" name="图片 10000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757315" name="图片 1000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2</w:t>
      </w:r>
      <w:r>
        <w:t>．下列说法正确的是（）</w:t>
      </w:r>
    </w:p>
    <w:p w:rsidR="009C00A2" w:rsidRDefault="00FE3C73">
      <w:pPr>
        <w:spacing w:line="360" w:lineRule="auto"/>
        <w:jc w:val="left"/>
        <w:textAlignment w:val="center"/>
      </w:pPr>
      <w:r>
        <w:t>A</w:t>
      </w:r>
      <w:r>
        <w:t>．了解飞行员视力的达标率应使用抽样调查</w:t>
      </w:r>
    </w:p>
    <w:p w:rsidR="009C00A2" w:rsidRDefault="00FE3C73">
      <w:pPr>
        <w:spacing w:line="360" w:lineRule="auto"/>
        <w:jc w:val="left"/>
        <w:textAlignment w:val="center"/>
      </w:pPr>
      <w:r>
        <w:t>B</w:t>
      </w:r>
      <w:r>
        <w:t>．一组数据</w:t>
      </w:r>
      <w:r>
        <w:t>3</w:t>
      </w:r>
      <w:r>
        <w:t>，</w:t>
      </w:r>
      <w:r>
        <w:t>6</w:t>
      </w:r>
      <w:r>
        <w:t>，</w:t>
      </w:r>
      <w:r>
        <w:t>6</w:t>
      </w:r>
      <w:r>
        <w:t>，</w:t>
      </w:r>
      <w:r>
        <w:t>7</w:t>
      </w:r>
      <w:r>
        <w:t>，</w:t>
      </w:r>
      <w:r>
        <w:t>8</w:t>
      </w:r>
      <w:r>
        <w:t>，</w:t>
      </w:r>
      <w:r>
        <w:t>9</w:t>
      </w:r>
      <w:r>
        <w:t>的中位数是</w:t>
      </w:r>
      <w:r>
        <w:t>6</w:t>
      </w:r>
    </w:p>
    <w:p w:rsidR="009C00A2" w:rsidRDefault="00FE3C73">
      <w:pPr>
        <w:spacing w:line="360" w:lineRule="auto"/>
        <w:jc w:val="left"/>
        <w:textAlignment w:val="center"/>
      </w:pPr>
      <w:r>
        <w:t>C</w:t>
      </w:r>
      <w:r>
        <w:t>．从</w:t>
      </w:r>
      <w:r>
        <w:t>2000</w:t>
      </w:r>
      <w:r>
        <w:t>名学生中选出</w:t>
      </w:r>
      <w:r>
        <w:t>200</w:t>
      </w:r>
      <w:r>
        <w:t>名学生进行抽样调查，样本容量为</w:t>
      </w:r>
      <w:r>
        <w:t>2000</w:t>
      </w:r>
    </w:p>
    <w:p w:rsidR="009C00A2" w:rsidRDefault="00FE3C73">
      <w:pPr>
        <w:spacing w:line="360" w:lineRule="auto"/>
        <w:jc w:val="left"/>
        <w:textAlignment w:val="center"/>
      </w:pPr>
      <w:r>
        <w:t>D</w:t>
      </w:r>
      <w:r>
        <w:t>．一组数据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4</w:t>
      </w:r>
      <w:r>
        <w:t>，</w:t>
      </w:r>
      <w:r>
        <w:t>5</w:t>
      </w:r>
      <w:r>
        <w:t>的方差是</w:t>
      </w:r>
      <w:r>
        <w:t>2</w:t>
      </w:r>
    </w:p>
    <w:p w:rsidR="009C00A2" w:rsidRDefault="00FE3C73">
      <w:pPr>
        <w:spacing w:line="360" w:lineRule="auto"/>
        <w:jc w:val="left"/>
        <w:textAlignment w:val="center"/>
      </w:pPr>
      <w:r>
        <w:t>3</w:t>
      </w:r>
      <w:r>
        <w:t>．一元二次方程</w:t>
      </w:r>
      <w:r w:rsidR="009D6CEA">
        <w:object w:dxaOrig="1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75.75pt;height:15.75pt" o:ole="">
            <v:imagedata r:id="rId14" o:title="eqIdca17e7c212f24b21b543ac41aed62171"/>
          </v:shape>
          <o:OLEObject Type="Embed" ProgID="Equation.DSMT4" ShapeID="_x0000_i1025" DrawAspect="Content" ObjectID="_1685273972" r:id="rId15"/>
        </w:object>
      </w:r>
      <w:r>
        <w:t>有两个相等的实数根，则</w:t>
      </w:r>
      <w:r w:rsidR="009D6CEA">
        <w:object w:dxaOrig="200" w:dyaOrig="220">
          <v:shape id="_x0000_i1026" type="#_x0000_t75" alt="www.szzx100.com江南汇教育网" style="width:9.75pt;height:10.5pt" o:ole="">
            <v:imagedata r:id="rId16" o:title="eqId70a27b6ddf6b478285353abb3b1f3741"/>
          </v:shape>
          <o:OLEObject Type="Embed" ProgID="Equation.DSMT4" ShapeID="_x0000_i1026" DrawAspect="Content" ObjectID="_1685273973" r:id="rId17"/>
        </w:object>
      </w:r>
      <w:r>
        <w:t>的值是（　）</w:t>
      </w:r>
    </w:p>
    <w:p w:rsidR="009C00A2" w:rsidRDefault="00FE3C7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0</w:t>
      </w:r>
      <w:r>
        <w:tab/>
        <w:t>B</w:t>
      </w:r>
      <w:r>
        <w:t>．</w:t>
      </w:r>
      <w:r>
        <w:t>1</w:t>
      </w:r>
      <w:r>
        <w:tab/>
        <w:t>C</w:t>
      </w:r>
      <w:r>
        <w:t>．</w:t>
      </w:r>
      <w:r>
        <w:t>2</w:t>
      </w:r>
      <w:r>
        <w:tab/>
        <w:t>D</w:t>
      </w:r>
      <w:r>
        <w:t>．</w:t>
      </w:r>
      <w:r>
        <w:t>3</w:t>
      </w:r>
    </w:p>
    <w:p w:rsidR="009C00A2" w:rsidRDefault="00FE3C73">
      <w:pPr>
        <w:spacing w:line="360" w:lineRule="auto"/>
        <w:jc w:val="left"/>
        <w:textAlignment w:val="center"/>
      </w:pPr>
      <w:r>
        <w:t>4</w:t>
      </w:r>
      <w:r>
        <w:t>．如果把分式中</w:t>
      </w:r>
      <w:r w:rsidR="009D6CEA">
        <w:object w:dxaOrig="580" w:dyaOrig="660">
          <v:shape id="_x0000_i1027" type="#_x0000_t75" alt="www.szzx100.com江南汇教育网" style="width:29.25pt;height:33pt" o:ole="">
            <v:imagedata r:id="rId18" o:title=""/>
          </v:shape>
          <o:OLEObject Type="Embed" ProgID="Equation.DSMT4" ShapeID="_x0000_i1027" DrawAspect="Content" ObjectID="_1685273974" r:id="rId19"/>
        </w:object>
      </w:r>
      <w:r>
        <w:t>的</w:t>
      </w:r>
      <w:r>
        <w:t>x</w:t>
      </w:r>
      <w:r>
        <w:t>和</w:t>
      </w:r>
      <w:r>
        <w:t>y</w:t>
      </w:r>
      <w:r>
        <w:t>都扩大</w:t>
      </w:r>
      <w:r>
        <w:t>3</w:t>
      </w:r>
      <w:r>
        <w:t>倍</w:t>
      </w:r>
      <w:r>
        <w:t>,</w:t>
      </w:r>
      <w:r>
        <w:t>那么分式的值是</w:t>
      </w:r>
      <w:r>
        <w:t>(     )</w:t>
      </w:r>
    </w:p>
    <w:p w:rsidR="009C00A2" w:rsidRDefault="00FE3C7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．扩大</w:t>
      </w:r>
      <w:r>
        <w:t>3</w:t>
      </w:r>
      <w:r>
        <w:t>倍；</w:t>
      </w:r>
      <w:r>
        <w:tab/>
        <w:t>B</w:t>
      </w:r>
      <w:r>
        <w:t>．不变；</w:t>
      </w:r>
      <w:r>
        <w:tab/>
        <w:t>C</w:t>
      </w:r>
      <w:r>
        <w:t>．缩小</w:t>
      </w:r>
      <w:r>
        <w:t>3</w:t>
      </w:r>
      <w:r>
        <w:t>倍；</w:t>
      </w:r>
      <w:r>
        <w:tab/>
        <w:t>D</w:t>
      </w:r>
      <w:r>
        <w:t>．缩小</w:t>
      </w:r>
      <w:r>
        <w:t>6</w:t>
      </w:r>
      <w:r>
        <w:t>倍</w:t>
      </w:r>
      <w:r>
        <w:t>.</w:t>
      </w:r>
    </w:p>
    <w:p w:rsidR="009C00A2" w:rsidRDefault="00FE3C73">
      <w:pPr>
        <w:spacing w:line="360" w:lineRule="auto"/>
        <w:jc w:val="left"/>
        <w:textAlignment w:val="center"/>
      </w:pPr>
      <w:r>
        <w:t>5</w:t>
      </w:r>
      <w:r>
        <w:t>．如图，直线</w:t>
      </w:r>
      <w:r>
        <w:t>l⊥x</w:t>
      </w:r>
      <w:r>
        <w:t>轴于点</w:t>
      </w:r>
      <w:r>
        <w:t>P</w:t>
      </w:r>
      <w:r>
        <w:t>，且与反比例函数</w:t>
      </w:r>
      <w:r>
        <w:t>y</w:t>
      </w:r>
      <w:r>
        <w:rPr>
          <w:vertAlign w:val="subscript"/>
        </w:rPr>
        <w:t>1</w:t>
      </w:r>
      <w:r>
        <w:t>=</w:t>
      </w:r>
      <w:r w:rsidR="009D6CEA">
        <w:object w:dxaOrig="300" w:dyaOrig="620">
          <v:shape id="_x0000_i1028" type="#_x0000_t75" alt="www.szzx100.com江南汇教育网" style="width:15pt;height:31.5pt" o:ole="">
            <v:imagedata r:id="rId20" o:title="eqId7587d94e70b04376ab582a57bde37fa4"/>
          </v:shape>
          <o:OLEObject Type="Embed" ProgID="Equation.DSMT4" ShapeID="_x0000_i1028" DrawAspect="Content" ObjectID="_1685273975" r:id="rId21"/>
        </w:object>
      </w:r>
      <w:r>
        <w:t>（</w:t>
      </w:r>
      <w:r>
        <w:t>x</w:t>
      </w:r>
      <w:r>
        <w:t>＞</w:t>
      </w:r>
      <w:r>
        <w:t>0</w:t>
      </w:r>
      <w:r>
        <w:t>）及</w:t>
      </w:r>
      <w:r>
        <w:t>y</w:t>
      </w:r>
      <w:r>
        <w:rPr>
          <w:vertAlign w:val="subscript"/>
        </w:rPr>
        <w:t>2</w:t>
      </w:r>
      <w:r>
        <w:t>=</w:t>
      </w:r>
      <w:r w:rsidR="009D6CEA">
        <w:object w:dxaOrig="320" w:dyaOrig="620">
          <v:shape id="_x0000_i1029" type="#_x0000_t75" alt="www.szzx100.com江南汇教育网" style="width:15.75pt;height:30.75pt" o:ole="">
            <v:imagedata r:id="rId22" o:title="eqId4865369facce425eb3dd238fd11bb24e"/>
          </v:shape>
          <o:OLEObject Type="Embed" ProgID="Equation.DSMT4" ShapeID="_x0000_i1029" DrawAspect="Content" ObjectID="_1685273976" r:id="rId23"/>
        </w:object>
      </w:r>
      <w:r>
        <w:t>（</w:t>
      </w:r>
      <w:r>
        <w:t>x</w:t>
      </w:r>
      <w:r>
        <w:t>＞</w:t>
      </w:r>
      <w:r>
        <w:t>0</w:t>
      </w:r>
      <w:r>
        <w:t>）的图象分别交于点</w:t>
      </w:r>
      <w:r>
        <w:t>A</w:t>
      </w:r>
      <w:r>
        <w:t>，</w:t>
      </w:r>
      <w:r>
        <w:t>B</w:t>
      </w:r>
      <w:r>
        <w:t>，连接</w:t>
      </w:r>
      <w:r>
        <w:t>OA</w:t>
      </w:r>
      <w:r>
        <w:t>，</w:t>
      </w:r>
      <w:r>
        <w:t>OB</w:t>
      </w:r>
      <w:r>
        <w:t>，已知</w:t>
      </w:r>
      <w:r>
        <w:t>△OAB</w:t>
      </w:r>
      <w:r>
        <w:t>的面积为</w:t>
      </w:r>
      <w:r>
        <w:t>2</w:t>
      </w:r>
      <w:r>
        <w:t>，则</w:t>
      </w:r>
      <w:r>
        <w:t>k</w:t>
      </w:r>
      <w:r>
        <w:rPr>
          <w:vertAlign w:val="subscript"/>
        </w:rPr>
        <w:t>1</w:t>
      </w:r>
      <w:r>
        <w:t>﹣</w:t>
      </w:r>
      <w:r>
        <w:t>k</w:t>
      </w:r>
      <w:r>
        <w:rPr>
          <w:vertAlign w:val="subscript"/>
        </w:rPr>
        <w:t>2</w:t>
      </w:r>
      <w:r>
        <w:t>=</w:t>
      </w:r>
      <w:r>
        <w:t>（　　）．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114425" cy="1028700"/>
            <wp:effectExtent l="19050" t="0" r="9525" b="0"/>
            <wp:docPr id="1033709995" name="图片 103370999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315022" name="图片 1033709995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-2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-4</w:t>
      </w:r>
      <w:r>
        <w:tab/>
        <w:t>D</w:t>
      </w:r>
      <w:r>
        <w:t>．</w:t>
      </w:r>
      <w:r>
        <w:t>4</w:t>
      </w:r>
    </w:p>
    <w:p w:rsidR="009C00A2" w:rsidRDefault="009C00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9C00A2" w:rsidRDefault="009C00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9C00A2" w:rsidRDefault="009C00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9C00A2" w:rsidRDefault="009C00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9C00A2" w:rsidRDefault="009C00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9C00A2" w:rsidRDefault="00FE3C73">
      <w:pPr>
        <w:spacing w:line="360" w:lineRule="auto"/>
        <w:jc w:val="left"/>
        <w:textAlignment w:val="center"/>
      </w:pPr>
      <w:r>
        <w:t>6</w:t>
      </w:r>
      <w:r>
        <w:t>．如图，</w:t>
      </w:r>
      <w:r w:rsidR="009D6CEA">
        <w:object w:dxaOrig="1140" w:dyaOrig="260">
          <v:shape id="_x0000_i1030" type="#_x0000_t75" alt="www.szzx100.com江南汇教育网" style="width:57pt;height:12.75pt" o:ole="">
            <v:imagedata r:id="rId25" o:title="eqId275bc9d58d38415797f90a2020ac133c"/>
          </v:shape>
          <o:OLEObject Type="Embed" ProgID="Equation.DSMT4" ShapeID="_x0000_i1030" DrawAspect="Content" ObjectID="_1685273977" r:id="rId26"/>
        </w:object>
      </w:r>
      <w:r>
        <w:t>，点</w:t>
      </w:r>
      <w:r w:rsidR="009D6CEA">
        <w:object w:dxaOrig="220" w:dyaOrig="240">
          <v:shape id="_x0000_i1031" type="#_x0000_t75" alt="www.szzx100.com江南汇教育网" style="width:11.25pt;height:12pt" o:ole="">
            <v:imagedata r:id="rId27" o:title="eqIdbedf755e0fdb4d078d6859360706b163"/>
          </v:shape>
          <o:OLEObject Type="Embed" ProgID="Equation.DSMT4" ShapeID="_x0000_i1031" DrawAspect="Content" ObjectID="_1685273978" r:id="rId28"/>
        </w:object>
      </w:r>
      <w:r>
        <w:t>为</w:t>
      </w:r>
      <w:r w:rsidR="009D6CEA">
        <w:object w:dxaOrig="720" w:dyaOrig="280">
          <v:shape id="_x0000_i1032" type="#_x0000_t75" alt="www.szzx100.com江南汇教育网" style="width:36pt;height:13.5pt" o:ole="">
            <v:imagedata r:id="rId29" o:title="eqIdf6856749cd29470986879c046caece7e"/>
          </v:shape>
          <o:OLEObject Type="Embed" ProgID="Equation.DSMT4" ShapeID="_x0000_i1032" DrawAspect="Content" ObjectID="_1685273979" r:id="rId30"/>
        </w:object>
      </w:r>
      <w:r>
        <w:t>平分线上的一点，</w:t>
      </w:r>
      <w:r w:rsidR="009D6CEA">
        <w:object w:dxaOrig="960" w:dyaOrig="280">
          <v:shape id="_x0000_i1033" type="#_x0000_t75" alt="www.szzx100.com江南汇教育网" style="width:48pt;height:14.25pt" o:ole="">
            <v:imagedata r:id="rId31" o:title="eqId5ae0bfd3b9234501b150b21c6abd4ee6"/>
          </v:shape>
          <o:OLEObject Type="Embed" ProgID="Equation.DSMT4" ShapeID="_x0000_i1033" DrawAspect="Content" ObjectID="_1685273980" r:id="rId32"/>
        </w:object>
      </w:r>
      <w:r>
        <w:t>交</w:t>
      </w:r>
      <w:r w:rsidR="009D6CEA">
        <w:object w:dxaOrig="380" w:dyaOrig="279">
          <v:shape id="_x0000_i1034" type="#_x0000_t75" alt="www.szzx100.com江南汇教育网" style="width:18.75pt;height:14.25pt" o:ole="">
            <v:imagedata r:id="rId33" o:title="eqIdbb9a819299654135a84936d08d832c73"/>
          </v:shape>
          <o:OLEObject Type="Embed" ProgID="Equation.DSMT4" ShapeID="_x0000_i1034" DrawAspect="Content" ObjectID="_1685273981" r:id="rId34"/>
        </w:object>
      </w:r>
      <w:r>
        <w:t>于点</w:t>
      </w:r>
      <w:r w:rsidR="009D6CEA">
        <w:object w:dxaOrig="243" w:dyaOrig="284">
          <v:shape id="_x0000_i1035" type="#_x0000_t75" alt="www.szzx100.com江南汇教育网" style="width:12pt;height:14.25pt" o:ole="">
            <v:imagedata r:id="rId35" o:title="eqId19a4eb16029e4550a14f2afe4741a3c3"/>
          </v:shape>
          <o:OLEObject Type="Embed" ProgID="Equation.DSMT4" ShapeID="_x0000_i1035" DrawAspect="Content" ObjectID="_1685273982" r:id="rId36"/>
        </w:object>
      </w:r>
      <w:r>
        <w:t>，</w:t>
      </w:r>
      <w:r w:rsidR="009D6CEA">
        <w:object w:dxaOrig="1060" w:dyaOrig="280">
          <v:shape id="_x0000_i1036" type="#_x0000_t75" alt="www.szzx100.com江南汇教育网" style="width:53.25pt;height:14.25pt" o:ole="">
            <v:imagedata r:id="rId37" o:title="eqIde986190797a847eea271d957cf9696fa"/>
          </v:shape>
          <o:OLEObject Type="Embed" ProgID="Equation.DSMT4" ShapeID="_x0000_i1036" DrawAspect="Content" ObjectID="_1685273983" r:id="rId38"/>
        </w:object>
      </w:r>
      <w:r>
        <w:t>，</w:t>
      </w:r>
      <w:r w:rsidR="009D6CEA">
        <w:object w:dxaOrig="1000" w:dyaOrig="280">
          <v:shape id="_x0000_i1037" type="#_x0000_t75" alt="www.szzx100.com江南汇教育网" style="width:50.25pt;height:14.25pt" o:ole="">
            <v:imagedata r:id="rId39" o:title="eqId88961850ac164597a2a32d7a16718733"/>
          </v:shape>
          <o:OLEObject Type="Embed" ProgID="Equation.DSMT4" ShapeID="_x0000_i1037" DrawAspect="Content" ObjectID="_1685273984" r:id="rId40"/>
        </w:object>
      </w:r>
      <w:r>
        <w:t>，垂足为</w:t>
      </w:r>
      <w:r w:rsidR="009D6CEA">
        <w:object w:dxaOrig="260" w:dyaOrig="260">
          <v:shape id="_x0000_i1038" type="#_x0000_t75" alt="www.szzx100.com江南汇教育网" style="width:12.75pt;height:12.75pt" o:ole="">
            <v:imagedata r:id="rId41" o:title="eqId0cd8063abf2b458f80091bc51b75a904"/>
          </v:shape>
          <o:OLEObject Type="Embed" ProgID="Equation.DSMT4" ShapeID="_x0000_i1038" DrawAspect="Content" ObjectID="_1685273985" r:id="rId42"/>
        </w:object>
      </w:r>
      <w:r>
        <w:t>，则</w:t>
      </w:r>
      <w:r w:rsidR="009D6CEA">
        <w:object w:dxaOrig="400" w:dyaOrig="260">
          <v:shape id="_x0000_i1039" type="#_x0000_t75" alt="www.szzx100.com江南汇教育网" style="width:20.25pt;height:12.75pt" o:ole="">
            <v:imagedata r:id="rId43" o:title="eqIdd293923b221045898dcc5442f88aa67a"/>
          </v:shape>
          <o:OLEObject Type="Embed" ProgID="Equation.DSMT4" ShapeID="_x0000_i1039" DrawAspect="Content" ObjectID="_1685273986" r:id="rId44"/>
        </w:object>
      </w:r>
      <w:r>
        <w:t>的长是（）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81150" cy="1247775"/>
            <wp:effectExtent l="19050" t="0" r="0" b="0"/>
            <wp:docPr id="100007" name="图片 10000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60878" name="图片 100007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1cm</w:t>
      </w:r>
      <w:r>
        <w:tab/>
        <w:t>B</w:t>
      </w:r>
      <w:r>
        <w:t>．</w:t>
      </w:r>
      <w:r>
        <w:t>2cm</w:t>
      </w:r>
      <w:r>
        <w:tab/>
        <w:t>C</w:t>
      </w:r>
      <w:r>
        <w:t>．</w:t>
      </w:r>
      <w:r>
        <w:t>3cm</w:t>
      </w:r>
      <w:r>
        <w:tab/>
        <w:t>D</w:t>
      </w:r>
      <w:r>
        <w:t>．</w:t>
      </w:r>
      <w:r>
        <w:t>4cm</w:t>
      </w:r>
    </w:p>
    <w:p w:rsidR="009C00A2" w:rsidRDefault="00FE3C73"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/>
          <w:b/>
        </w:rPr>
        <w:t>(</w:t>
      </w:r>
      <w:r>
        <w:rPr>
          <w:rFonts w:hint="eastAsia"/>
          <w:b/>
        </w:rPr>
        <w:t>（</w:t>
      </w:r>
      <w:r>
        <w:rPr>
          <w:rFonts w:ascii="宋体" w:hAnsi="宋体"/>
          <w:b/>
          <w:bCs/>
          <w:kern w:val="0"/>
          <w:szCs w:val="21"/>
        </w:rPr>
        <w:t>本题共</w:t>
      </w:r>
      <w:r>
        <w:rPr>
          <w:rFonts w:ascii="宋体" w:hAnsi="宋体" w:hint="eastAsia"/>
          <w:b/>
          <w:bCs/>
          <w:kern w:val="0"/>
          <w:szCs w:val="21"/>
        </w:rPr>
        <w:t>10</w:t>
      </w:r>
      <w:r>
        <w:rPr>
          <w:rFonts w:ascii="宋体" w:hAnsi="宋体"/>
          <w:b/>
          <w:bCs/>
          <w:kern w:val="0"/>
          <w:szCs w:val="21"/>
        </w:rPr>
        <w:t>小题，每小题</w:t>
      </w:r>
      <w:r>
        <w:rPr>
          <w:rFonts w:ascii="宋体" w:hAnsi="宋体"/>
          <w:b/>
          <w:bCs/>
          <w:kern w:val="0"/>
          <w:szCs w:val="21"/>
        </w:rPr>
        <w:t>3</w:t>
      </w:r>
      <w:r>
        <w:rPr>
          <w:rFonts w:ascii="宋体" w:hAnsi="宋体"/>
          <w:b/>
          <w:bCs/>
          <w:kern w:val="0"/>
          <w:szCs w:val="21"/>
        </w:rPr>
        <w:t>分，共</w:t>
      </w:r>
      <w:r>
        <w:rPr>
          <w:rFonts w:ascii="宋体" w:hAnsi="宋体" w:hint="eastAsia"/>
          <w:b/>
          <w:bCs/>
          <w:kern w:val="0"/>
          <w:szCs w:val="21"/>
        </w:rPr>
        <w:t>30</w:t>
      </w:r>
      <w:r>
        <w:rPr>
          <w:rFonts w:ascii="宋体" w:hAnsi="宋体"/>
          <w:b/>
          <w:bCs/>
          <w:kern w:val="0"/>
          <w:szCs w:val="21"/>
        </w:rPr>
        <w:t>分</w:t>
      </w:r>
      <w:r>
        <w:rPr>
          <w:rFonts w:hint="eastAsia"/>
          <w:b/>
        </w:rPr>
        <w:t>)</w:t>
      </w:r>
    </w:p>
    <w:p w:rsidR="009C00A2" w:rsidRDefault="00FE3C73">
      <w:pPr>
        <w:spacing w:line="360" w:lineRule="auto"/>
        <w:jc w:val="left"/>
        <w:textAlignment w:val="center"/>
      </w:pPr>
      <w:r>
        <w:t>7</w:t>
      </w:r>
      <w:r>
        <w:t>．</w:t>
      </w:r>
      <w:r w:rsidR="009D6CEA">
        <w:object w:dxaOrig="960" w:dyaOrig="700">
          <v:shape id="_x0000_i1040" type="#_x0000_t75" alt="www.szzx100.com江南汇教育网" style="width:48pt;height:35.25pt" o:ole="">
            <v:imagedata r:id="rId46" o:title="eqId3f1eba6eccb14571a56f1a594377762a"/>
          </v:shape>
          <o:OLEObject Type="Embed" ProgID="Equation.DSMT4" ShapeID="_x0000_i1040" DrawAspect="Content" ObjectID="_1685273987" r:id="rId47"/>
        </w:object>
      </w:r>
      <w:r>
        <w:t>＝</w:t>
      </w:r>
      <w:r>
        <w:t>___________</w:t>
      </w:r>
    </w:p>
    <w:p w:rsidR="009C00A2" w:rsidRDefault="00FE3C73">
      <w:pPr>
        <w:spacing w:line="360" w:lineRule="auto"/>
        <w:jc w:val="left"/>
        <w:textAlignment w:val="center"/>
      </w:pPr>
      <w:r>
        <w:t>8</w:t>
      </w:r>
      <w:r>
        <w:t>．如图，</w:t>
      </w:r>
      <w:r>
        <w:t>∠1=∠2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）当</w:t>
      </w:r>
      <w:r>
        <w:t>BC=BD</w:t>
      </w:r>
      <w:r>
        <w:t>时，</w:t>
      </w:r>
      <w:r>
        <w:t>△ABC≌△ABD</w:t>
      </w:r>
      <w:r>
        <w:t>的依据是</w:t>
      </w:r>
      <w:r>
        <w:t>_____</w:t>
      </w:r>
      <w:r>
        <w:t>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当</w:t>
      </w:r>
      <w:r>
        <w:t>∠3=∠4</w:t>
      </w:r>
      <w:r>
        <w:t>时，</w:t>
      </w:r>
      <w:r>
        <w:t>△ABC≌△ABD</w:t>
      </w:r>
      <w:r>
        <w:t>的依据是</w:t>
      </w:r>
      <w:r>
        <w:t>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733550" cy="1133475"/>
            <wp:effectExtent l="19050" t="0" r="0" b="0"/>
            <wp:docPr id="5983521" name="图片 59835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816558" name="图片 5983521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9</w:t>
      </w:r>
      <w:r>
        <w:t>．分式方程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x-2</m:t>
            </m:r>
          </m:den>
        </m:f>
        <m:r>
          <w:rPr>
            <w:rFonts w:ascii="Cambria Math" w:hAnsi="Cambria Math"/>
          </w:rPr>
          <m:t>+1=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2-x</m:t>
            </m:r>
          </m:den>
        </m:f>
      </m:oMath>
      <w:r>
        <w:t>的解是</w:t>
      </w:r>
      <w:r>
        <w:t>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t>10</w:t>
      </w:r>
      <w:r>
        <w:t>．下列各式：</w:t>
      </w:r>
      <w:r>
        <w:t>①</w:t>
      </w:r>
      <w:r w:rsidR="009D6CEA">
        <w:object w:dxaOrig="600" w:dyaOrig="620">
          <v:shape id="_x0000_i1041" type="#_x0000_t75" alt="www.szzx100.com江南汇教育网" style="width:30pt;height:30.75pt" o:ole="">
            <v:imagedata r:id="rId49" o:title="eqId2225480f6e9a48fba7119aa06151f3ea"/>
          </v:shape>
          <o:OLEObject Type="Embed" ProgID="Equation.DSMT4" ShapeID="_x0000_i1041" DrawAspect="Content" ObjectID="_1685273988" r:id="rId50"/>
        </w:object>
      </w:r>
      <w:r>
        <w:t>；</w:t>
      </w:r>
      <w:r>
        <w:t>②</w:t>
      </w:r>
      <w:r w:rsidR="009D6CEA">
        <w:object w:dxaOrig="260" w:dyaOrig="619">
          <v:shape id="_x0000_i1042" type="#_x0000_t75" alt="www.szzx100.com江南汇教育网" style="width:12.75pt;height:30.75pt" o:ole="">
            <v:imagedata r:id="rId51" o:title="eqId7e1bf0375979473ea62ae2e004037d7e"/>
          </v:shape>
          <o:OLEObject Type="Embed" ProgID="Equation.DSMT4" ShapeID="_x0000_i1042" DrawAspect="Content" ObjectID="_1685273989" r:id="rId52"/>
        </w:object>
      </w:r>
      <w:r>
        <w:t>；</w:t>
      </w:r>
      <w:r>
        <w:t>③</w:t>
      </w:r>
      <w:r w:rsidR="009D6CEA">
        <w:object w:dxaOrig="720" w:dyaOrig="620">
          <v:shape id="_x0000_i1043" type="#_x0000_t75" alt="www.szzx100.com江南汇教育网" style="width:36pt;height:30.75pt" o:ole="">
            <v:imagedata r:id="rId53" o:title="eqId46637be296da46cc8bf402cbc130ecb7"/>
          </v:shape>
          <o:OLEObject Type="Embed" ProgID="Equation.DSMT4" ShapeID="_x0000_i1043" DrawAspect="Content" ObjectID="_1685273990" r:id="rId54"/>
        </w:object>
      </w:r>
      <w:r>
        <w:t>；</w:t>
      </w:r>
      <w:r>
        <w:t>④</w:t>
      </w:r>
      <w:r w:rsidR="009D6CEA">
        <w:object w:dxaOrig="580" w:dyaOrig="620">
          <v:shape id="_x0000_i1044" type="#_x0000_t75" alt="www.szzx100.com江南汇教育网" style="width:29.25pt;height:30.75pt" o:ole="">
            <v:imagedata r:id="rId55" o:title="eqId82b4be72d2c04d01bc9a07cf2ca74b9d"/>
          </v:shape>
          <o:OLEObject Type="Embed" ProgID="Equation.DSMT4" ShapeID="_x0000_i1044" DrawAspect="Content" ObjectID="_1685273991" r:id="rId56"/>
        </w:object>
      </w:r>
      <w:r>
        <w:t>；</w:t>
      </w:r>
      <w:r>
        <w:t>⑤</w:t>
      </w:r>
      <w:r w:rsidR="009D6CEA">
        <w:object w:dxaOrig="580" w:dyaOrig="660">
          <v:shape id="_x0000_i1045" type="#_x0000_t75" alt="www.szzx100.com江南汇教育网" style="width:29.25pt;height:33pt" o:ole="">
            <v:imagedata r:id="rId57" o:title="eqIdae6eb35e3b73454faed78de8569c1152"/>
          </v:shape>
          <o:OLEObject Type="Embed" ProgID="Equation.DSMT4" ShapeID="_x0000_i1045" DrawAspect="Content" ObjectID="_1685273992" r:id="rId58"/>
        </w:object>
      </w:r>
      <w:r>
        <w:t>；</w:t>
      </w:r>
      <w:r>
        <w:t>⑥</w:t>
      </w:r>
      <w:r w:rsidR="009D6CEA">
        <w:object w:dxaOrig="520" w:dyaOrig="660">
          <v:shape id="_x0000_i1046" type="#_x0000_t75" alt="www.szzx100.com江南汇教育网" style="width:26.25pt;height:33pt" o:ole="">
            <v:imagedata r:id="rId59" o:title="eqId8a7a876e41ea4a2dac178fee7a19edaf"/>
          </v:shape>
          <o:OLEObject Type="Embed" ProgID="Equation.DSMT4" ShapeID="_x0000_i1046" DrawAspect="Content" ObjectID="_1685273993" r:id="rId60"/>
        </w:object>
      </w:r>
      <w:r>
        <w:t>；</w:t>
      </w:r>
      <w:r>
        <w:t>⑦</w:t>
      </w:r>
      <w:r w:rsidR="009D6CEA">
        <w:object w:dxaOrig="520" w:dyaOrig="320">
          <v:shape id="_x0000_i1047" type="#_x0000_t75" alt="www.szzx100.com江南汇教育网" style="width:26.25pt;height:15.75pt" o:ole="">
            <v:imagedata r:id="rId61" o:title="eqId2ea8118e63024e75a0cdf328187565b5"/>
          </v:shape>
          <o:OLEObject Type="Embed" ProgID="Equation.DSMT4" ShapeID="_x0000_i1047" DrawAspect="Content" ObjectID="_1685273994" r:id="rId62"/>
        </w:object>
      </w:r>
      <w:r>
        <w:t>，是分式的有</w:t>
      </w:r>
      <w:r>
        <w:t>______________</w:t>
      </w:r>
      <w:r>
        <w:t>，是整式的有</w:t>
      </w:r>
      <w:r>
        <w:t>_____________</w:t>
      </w:r>
      <w:r>
        <w:t>．（只填序号）</w:t>
      </w:r>
    </w:p>
    <w:p w:rsidR="009C00A2" w:rsidRDefault="00FE3C73">
      <w:pPr>
        <w:spacing w:line="360" w:lineRule="auto"/>
        <w:jc w:val="left"/>
        <w:textAlignment w:val="center"/>
      </w:pPr>
      <w:r>
        <w:t>11</w:t>
      </w:r>
      <w:r>
        <w:t>．在不透明的袋子中有红球、黄球共</w:t>
      </w:r>
      <w:r w:rsidR="009D6CEA">
        <w:object w:dxaOrig="320" w:dyaOrig="280">
          <v:shape id="_x0000_i1048" type="#_x0000_t75" alt="www.szzx100.com江南汇教育网" style="width:15.75pt;height:14.25pt" o:ole="">
            <v:imagedata r:id="rId63" o:title="eqIdf24001beb51f46588ee57de268c2e297"/>
          </v:shape>
          <o:OLEObject Type="Embed" ProgID="Equation.DSMT4" ShapeID="_x0000_i1048" DrawAspect="Content" ObjectID="_1685273995" r:id="rId64"/>
        </w:object>
      </w:r>
      <w:r>
        <w:t>个，除颜色外其他完全相同</w:t>
      </w:r>
      <w:r>
        <w:t>.</w:t>
      </w:r>
      <w:r>
        <w:t>将袋中的球搅匀，从中随机摸出一个球，记下颜色后再放回袋中，不断重复这一过程，摸了</w:t>
      </w:r>
      <w:r w:rsidR="009D6CEA">
        <w:object w:dxaOrig="400" w:dyaOrig="279">
          <v:shape id="_x0000_i1049" type="#_x0000_t75" alt="www.szzx100.com江南汇教育网" style="width:20.25pt;height:14.25pt" o:ole="">
            <v:imagedata r:id="rId65" o:title="eqId727650e20a234e51a97c72f164196d56"/>
          </v:shape>
          <o:OLEObject Type="Embed" ProgID="Equation.DSMT4" ShapeID="_x0000_i1049" DrawAspect="Content" ObjectID="_1685273996" r:id="rId66"/>
        </w:object>
      </w:r>
      <w:r>
        <w:t>次后，发现有</w:t>
      </w:r>
      <w:r w:rsidR="009D6CEA">
        <w:object w:dxaOrig="300" w:dyaOrig="280">
          <v:shape id="_x0000_i1050" type="#_x0000_t75" alt="www.szzx100.com江南汇教育网" style="width:15pt;height:14.25pt" o:ole="">
            <v:imagedata r:id="rId67" o:title="eqId26f1d01cdbbc4f73909a617af5e3e6a2"/>
          </v:shape>
          <o:OLEObject Type="Embed" ProgID="Equation.DSMT4" ShapeID="_x0000_i1050" DrawAspect="Content" ObjectID="_1685273997" r:id="rId68"/>
        </w:object>
      </w:r>
      <w:r>
        <w:t>次摸到红球，则口袋中红球的个数大约是</w:t>
      </w:r>
      <w:r>
        <w:t>___________</w:t>
      </w:r>
      <w:r>
        <w:t>______.</w:t>
      </w:r>
    </w:p>
    <w:p w:rsidR="009C00A2" w:rsidRDefault="00FE3C73">
      <w:pPr>
        <w:spacing w:line="360" w:lineRule="auto"/>
        <w:jc w:val="left"/>
        <w:textAlignment w:val="center"/>
      </w:pPr>
      <w:r>
        <w:t>12</w:t>
      </w:r>
      <w:r>
        <w:t>．若一元二次方程</w:t>
      </w:r>
      <w:r w:rsidR="009D6CEA">
        <w:object w:dxaOrig="2320" w:dyaOrig="400">
          <v:shape id="_x0000_i1051" type="#_x0000_t75" alt="www.szzx100.com江南汇教育网" style="width:116.25pt;height:20.25pt" o:ole="">
            <v:imagedata r:id="rId69" o:title="eqIdc2b6a11042e349f39df554875e5be502"/>
          </v:shape>
          <o:OLEObject Type="Embed" ProgID="Equation.DSMT4" ShapeID="_x0000_i1051" DrawAspect="Content" ObjectID="_1685273998" r:id="rId70"/>
        </w:object>
      </w:r>
      <w:r>
        <w:t>有一根为</w:t>
      </w:r>
      <w:r w:rsidR="009D6CEA">
        <w:object w:dxaOrig="140" w:dyaOrig="259">
          <v:shape id="_x0000_i1052" type="#_x0000_t75" alt="www.szzx100.com江南汇教育网" style="width:6.75pt;height:12.75pt" o:ole="">
            <v:imagedata r:id="rId71" o:title="eqId37705e1ef6a84bbdbe88433e75932cdf"/>
          </v:shape>
          <o:OLEObject Type="Embed" ProgID="Equation.DSMT4" ShapeID="_x0000_i1052" DrawAspect="Content" ObjectID="_1685273999" r:id="rId72"/>
        </w:object>
      </w:r>
      <w:r>
        <w:t>，则</w:t>
      </w:r>
      <w:r w:rsidR="009D6CEA">
        <w:object w:dxaOrig="440" w:dyaOrig="220">
          <v:shape id="_x0000_i1053" type="#_x0000_t75" alt="www.szzx100.com江南汇教育网" style="width:21.75pt;height:11.25pt" o:ole="">
            <v:imagedata r:id="rId73" o:title="eqIdf87ec789a5b7467a9a5574a76c489da2"/>
          </v:shape>
          <o:OLEObject Type="Embed" ProgID="Equation.DSMT4" ShapeID="_x0000_i1053" DrawAspect="Content" ObjectID="_1685274000" r:id="rId74"/>
        </w:object>
      </w:r>
      <w:r>
        <w:t>________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t>13</w:t>
      </w:r>
      <w:r>
        <w:t>．南昌至赣州的高铁于</w:t>
      </w:r>
      <w:r>
        <w:t>2019</w:t>
      </w:r>
      <w:r>
        <w:t>年年底通车，全程约</w:t>
      </w:r>
      <w:r w:rsidR="009D6CEA">
        <w:object w:dxaOrig="779" w:dyaOrig="280">
          <v:shape id="_x0000_i1054" type="#_x0000_t75" alt="www.szzx100.com江南汇教育网" style="width:39pt;height:14.25pt" o:ole="">
            <v:imagedata r:id="rId75" o:title="eqIdb84dd0f4f1934de5ad512ca152812567"/>
          </v:shape>
          <o:OLEObject Type="Embed" ProgID="Equation.DSMT4" ShapeID="_x0000_i1054" DrawAspect="Content" ObjectID="_1685274001" r:id="rId76"/>
        </w:object>
      </w:r>
      <w:r>
        <w:t>，已知高铁的平均速度比普通列车的平均速度快</w:t>
      </w:r>
      <w:r w:rsidR="009D6CEA">
        <w:object w:dxaOrig="999" w:dyaOrig="280">
          <v:shape id="_x0000_i1055" type="#_x0000_t75" alt="www.szzx100.com江南汇教育网" style="width:50.25pt;height:14.25pt" o:ole="">
            <v:imagedata r:id="rId77" o:title="eqId394a1cad88eb4e7bb419cf60e34a9f42"/>
          </v:shape>
          <o:OLEObject Type="Embed" ProgID="Equation.DSMT4" ShapeID="_x0000_i1055" DrawAspect="Content" ObjectID="_1685274002" r:id="rId78"/>
        </w:object>
      </w:r>
      <w:r>
        <w:t>，人们的出行时间将缩短一半，求高铁的平均速度．设高铁的平均速度为</w:t>
      </w:r>
      <w:r w:rsidR="009D6CEA">
        <w:object w:dxaOrig="200" w:dyaOrig="220">
          <v:shape id="_x0000_i1056" type="#_x0000_t75" alt="www.szzx100.com江南汇教育网" style="width:9.75pt;height:11.25pt" o:ole="">
            <v:imagedata r:id="rId79" o:title="eqIda9cd3f94eb8045438f75e9daccfa7200"/>
          </v:shape>
          <o:OLEObject Type="Embed" ProgID="Equation.DSMT4" ShapeID="_x0000_i1056" DrawAspect="Content" ObjectID="_1685274003" r:id="rId80"/>
        </w:object>
      </w:r>
      <w:r>
        <w:t>，则可列方程：</w:t>
      </w:r>
      <w:r>
        <w:t>______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t>14</w:t>
      </w:r>
      <w:r>
        <w:t>．为落实素质教育要求，促进学生全面发展，我市某中学</w:t>
      </w:r>
      <w:r>
        <w:t>2009</w:t>
      </w:r>
      <w:r>
        <w:t>年投资</w:t>
      </w:r>
      <w:r>
        <w:t>11</w:t>
      </w:r>
      <w:r>
        <w:t>万元新增一批电脑，计划以后每年以相同的增长率进行投资，</w:t>
      </w:r>
      <w:r>
        <w:t>2011</w:t>
      </w:r>
      <w:r>
        <w:t>年投资</w:t>
      </w:r>
      <w:r>
        <w:t>18</w:t>
      </w:r>
      <w:r>
        <w:t>．</w:t>
      </w:r>
      <w:r>
        <w:t>59</w:t>
      </w:r>
      <w:r>
        <w:t>万元．设该校为新增电脑投资的年平均增长率为</w:t>
      </w:r>
      <w:r>
        <w:t>x</w:t>
      </w:r>
      <w:r>
        <w:t>，根据题意得方程为：</w:t>
      </w:r>
      <w:r>
        <w:t>_________</w:t>
      </w:r>
      <w:r>
        <w:t>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spacing w:line="360" w:lineRule="auto"/>
        <w:jc w:val="left"/>
        <w:textAlignment w:val="center"/>
      </w:pPr>
      <w:r>
        <w:t>15</w:t>
      </w:r>
      <w:r>
        <w:t>．如图，四边形</w:t>
      </w:r>
      <w:r>
        <w:t>ABCD</w:t>
      </w:r>
      <w:r>
        <w:t>中，</w:t>
      </w:r>
      <w:r>
        <w:t>AB = BC</w:t>
      </w:r>
      <w:r>
        <w:t>，</w:t>
      </w:r>
      <w:r>
        <w:t>∠ABC =∠CDA = 90°</w:t>
      </w:r>
      <w:r>
        <w:t>，</w:t>
      </w:r>
      <w:r>
        <w:t>BE⊥AD</w:t>
      </w:r>
      <w:r>
        <w:t>于点</w:t>
      </w:r>
      <w:r>
        <w:t>E</w:t>
      </w:r>
      <w:r>
        <w:t>，且四边形</w:t>
      </w:r>
      <w:r>
        <w:t>ABCD</w:t>
      </w:r>
      <w:r>
        <w:t>的面积为</w:t>
      </w:r>
      <w:r>
        <w:t>8</w:t>
      </w:r>
      <w:r>
        <w:t>，则</w:t>
      </w:r>
      <w:r>
        <w:t>BE =_______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95425" cy="1085850"/>
            <wp:effectExtent l="19050" t="0" r="9525" b="0"/>
            <wp:docPr id="1415949234" name="图片 14159492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112407" name="图片 1415949234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16</w:t>
      </w:r>
      <w:r>
        <w:t>．反比例函数</w:t>
      </w:r>
      <w:r w:rsidR="009D6CEA">
        <w:object w:dxaOrig="1419" w:dyaOrig="620">
          <v:shape id="_x0000_i1057" type="#_x0000_t75" alt="www.szzx100.com江南汇教育网" style="width:71.25pt;height:30.75pt" o:ole="">
            <v:imagedata r:id="rId82" o:title="eqId4e905f65a2cd4803b5f53f4b5f8527b6"/>
          </v:shape>
          <o:OLEObject Type="Embed" ProgID="Equation.DSMT4" ShapeID="_x0000_i1057" DrawAspect="Content" ObjectID="_1685274004" r:id="rId83"/>
        </w:object>
      </w:r>
      <w:r>
        <w:t>在第一象限的图象如图所示，过</w:t>
      </w:r>
      <w:r w:rsidR="009D6CEA">
        <w:object w:dxaOrig="280" w:dyaOrig="360">
          <v:shape id="_x0000_i1058" type="#_x0000_t75" alt="www.szzx100.com江南汇教育网" style="width:13.5pt;height:18pt" o:ole="">
            <v:imagedata r:id="rId84" o:title="eqId09a342dba99843be977b46288ed55c00"/>
          </v:shape>
          <o:OLEObject Type="Embed" ProgID="Equation.DSMT4" ShapeID="_x0000_i1058" DrawAspect="Content" ObjectID="_1685274005" r:id="rId85"/>
        </w:object>
      </w:r>
      <w:r>
        <w:t>上任意一点</w:t>
      </w:r>
      <w:r w:rsidR="009D6CEA">
        <w:object w:dxaOrig="240" w:dyaOrig="260">
          <v:shape id="_x0000_i1059" type="#_x0000_t75" alt="www.szzx100.com江南汇教育网" style="width:12pt;height:13.5pt" o:ole="">
            <v:imagedata r:id="rId86" o:title="eqIdcc614bd3390c4d028df189b234dcc351"/>
          </v:shape>
          <o:OLEObject Type="Embed" ProgID="Equation.DSMT4" ShapeID="_x0000_i1059" DrawAspect="Content" ObjectID="_1685274006" r:id="rId87"/>
        </w:object>
      </w:r>
      <w:r>
        <w:t>，作</w:t>
      </w:r>
      <w:r w:rsidR="009D6CEA">
        <w:object w:dxaOrig="220" w:dyaOrig="260">
          <v:shape id="_x0000_i1060" type="#_x0000_t75" alt="www.szzx100.com江南汇教育网" style="width:10.5pt;height:13.5pt" o:ole="">
            <v:imagedata r:id="rId88" o:title="eqId072d7d6b911b42bc89207e72515ebf5f"/>
          </v:shape>
          <o:OLEObject Type="Embed" ProgID="Equation.DSMT4" ShapeID="_x0000_i1060" DrawAspect="Content" ObjectID="_1685274007" r:id="rId89"/>
        </w:object>
      </w:r>
      <w:r>
        <w:t>轴垂线交</w:t>
      </w:r>
      <w:r w:rsidR="009D6CEA">
        <w:object w:dxaOrig="260" w:dyaOrig="360">
          <v:shape id="_x0000_i1061" type="#_x0000_t75" alt="www.szzx100.com江南汇教育网" style="width:13.5pt;height:18pt" o:ole="">
            <v:imagedata r:id="rId90" o:title="eqId60c0ad1c60424cd4b40f29859b9ed766"/>
          </v:shape>
          <o:OLEObject Type="Embed" ProgID="Equation.DSMT4" ShapeID="_x0000_i1061" DrawAspect="Content" ObjectID="_1685274008" r:id="rId91"/>
        </w:object>
      </w:r>
      <w:r>
        <w:t>于点</w:t>
      </w:r>
      <w:r w:rsidR="009D6CEA">
        <w:object w:dxaOrig="220" w:dyaOrig="240">
          <v:shape id="_x0000_i1062" type="#_x0000_t75" alt="www.szzx100.com江南汇教育网" style="width:11.25pt;height:12pt" o:ole="">
            <v:imagedata r:id="rId92" o:title="eqId8754ce8cf7f34f04abb9a0c041f57f5c"/>
          </v:shape>
          <o:OLEObject Type="Embed" ProgID="Equation.DSMT4" ShapeID="_x0000_i1062" DrawAspect="Content" ObjectID="_1685274009" r:id="rId93"/>
        </w:object>
      </w:r>
      <w:r>
        <w:t>，交</w:t>
      </w:r>
      <w:r w:rsidR="009D6CEA">
        <w:object w:dxaOrig="220" w:dyaOrig="260">
          <v:shape id="_x0000_i1063" type="#_x0000_t75" alt="www.szzx100.com江南汇教育网" style="width:10.5pt;height:13.5pt" o:ole="">
            <v:imagedata r:id="rId88" o:title="eqId072d7d6b911b42bc89207e72515ebf5f"/>
          </v:shape>
          <o:OLEObject Type="Embed" ProgID="Equation.DSMT4" ShapeID="_x0000_i1063" DrawAspect="Content" ObjectID="_1685274010" r:id="rId94"/>
        </w:object>
      </w:r>
      <w:r>
        <w:t>轴于点</w:t>
      </w:r>
      <w:r w:rsidR="009D6CEA">
        <w:object w:dxaOrig="243" w:dyaOrig="284">
          <v:shape id="_x0000_i1064" type="#_x0000_t75" alt="www.szzx100.com江南汇教育网" style="width:12pt;height:14.25pt" o:ole="">
            <v:imagedata r:id="rId35" o:title="eqId19a4eb16029e4550a14f2afe4741a3c3"/>
          </v:shape>
          <o:OLEObject Type="Embed" ProgID="Equation.DSMT4" ShapeID="_x0000_i1064" DrawAspect="Content" ObjectID="_1685274011" r:id="rId95"/>
        </w:object>
      </w:r>
      <w:r>
        <w:t>，作</w:t>
      </w:r>
      <w:r w:rsidR="009D6CEA">
        <w:object w:dxaOrig="200" w:dyaOrig="220">
          <v:shape id="_x0000_i1065" type="#_x0000_t75" alt="www.szzx100.com江南汇教育网" style="width:9.75pt;height:11.25pt" o:ole="">
            <v:imagedata r:id="rId96" o:title="eqId8e15963708e9415da25069fea5906e24"/>
          </v:shape>
          <o:OLEObject Type="Embed" ProgID="Equation.DSMT4" ShapeID="_x0000_i1065" DrawAspect="Content" ObjectID="_1685274012" r:id="rId97"/>
        </w:object>
      </w:r>
      <w:r>
        <w:t>轴垂线，交</w:t>
      </w:r>
      <w:r w:rsidR="009D6CEA">
        <w:object w:dxaOrig="260" w:dyaOrig="360">
          <v:shape id="_x0000_i1066" type="#_x0000_t75" alt="www.szzx100.com江南汇教育网" style="width:13.5pt;height:18pt" o:ole="">
            <v:imagedata r:id="rId90" o:title="eqId60c0ad1c60424cd4b40f29859b9ed766"/>
          </v:shape>
          <o:OLEObject Type="Embed" ProgID="Equation.DSMT4" ShapeID="_x0000_i1066" DrawAspect="Content" ObjectID="_1685274013" r:id="rId98"/>
        </w:object>
      </w:r>
      <w:r>
        <w:t>于点</w:t>
      </w:r>
      <w:r w:rsidR="009D6CEA">
        <w:object w:dxaOrig="260" w:dyaOrig="260">
          <v:shape id="_x0000_i1067" type="#_x0000_t75" alt="www.szzx100.com江南汇教育网" style="width:12.75pt;height:12.75pt" o:ole="">
            <v:imagedata r:id="rId41" o:title="eqId0cd8063abf2b458f80091bc51b75a904"/>
          </v:shape>
          <o:OLEObject Type="Embed" ProgID="Equation.DSMT4" ShapeID="_x0000_i1067" DrawAspect="Content" ObjectID="_1685274014" r:id="rId99"/>
        </w:object>
      </w:r>
      <w:r>
        <w:t>，交</w:t>
      </w:r>
      <w:r w:rsidR="009D6CEA">
        <w:object w:dxaOrig="200" w:dyaOrig="220">
          <v:shape id="_x0000_i1068" type="#_x0000_t75" alt="www.szzx100.com江南汇教育网" style="width:9.75pt;height:11.25pt" o:ole="">
            <v:imagedata r:id="rId96" o:title="eqId8e15963708e9415da25069fea5906e24"/>
          </v:shape>
          <o:OLEObject Type="Embed" ProgID="Equation.DSMT4" ShapeID="_x0000_i1068" DrawAspect="Content" ObjectID="_1685274015" r:id="rId100"/>
        </w:object>
      </w:r>
      <w:r>
        <w:t>轴于点</w:t>
      </w:r>
      <w:r w:rsidR="009D6CEA">
        <w:object w:dxaOrig="240" w:dyaOrig="260">
          <v:shape id="_x0000_i1069" type="#_x0000_t75" alt="www.szzx100.com江南汇教育网" style="width:12pt;height:12.75pt" o:ole="">
            <v:imagedata r:id="rId101" o:title="eqId93cbffaa5ae045d6ac45d1e979991c3a"/>
          </v:shape>
          <o:OLEObject Type="Embed" ProgID="Equation.DSMT4" ShapeID="_x0000_i1069" DrawAspect="Content" ObjectID="_1685274016" r:id="rId102"/>
        </w:object>
      </w:r>
      <w:r>
        <w:t>，直线</w:t>
      </w:r>
      <w:r w:rsidR="009D6CEA">
        <w:object w:dxaOrig="400" w:dyaOrig="260">
          <v:shape id="_x0000_i1070" type="#_x0000_t75" alt="www.szzx100.com江南汇教育网" style="width:20.25pt;height:12.75pt" o:ole="">
            <v:imagedata r:id="rId103" o:title="eqId1b51efe7c2fa42748ac5a6be262e2fa4"/>
          </v:shape>
          <o:OLEObject Type="Embed" ProgID="Equation.DSMT4" ShapeID="_x0000_i1070" DrawAspect="Content" ObjectID="_1685274017" r:id="rId104"/>
        </w:object>
      </w:r>
      <w:r>
        <w:t>分别交</w:t>
      </w:r>
      <w:r w:rsidR="009D6CEA">
        <w:object w:dxaOrig="200" w:dyaOrig="220">
          <v:shape id="_x0000_i1071" type="#_x0000_t75" alt="www.szzx100.com江南汇教育网" style="width:9.75pt;height:11.25pt" o:ole="">
            <v:imagedata r:id="rId96" o:title="eqId8e15963708e9415da25069fea5906e24"/>
          </v:shape>
          <o:OLEObject Type="Embed" ProgID="Equation.DSMT4" ShapeID="_x0000_i1071" DrawAspect="Content" ObjectID="_1685274018" r:id="rId105"/>
        </w:object>
      </w:r>
      <w:r>
        <w:t>轴，</w:t>
      </w:r>
      <w:r w:rsidR="009D6CEA">
        <w:object w:dxaOrig="220" w:dyaOrig="260">
          <v:shape id="_x0000_i1072" type="#_x0000_t75" alt="www.szzx100.com江南汇教育网" style="width:10.5pt;height:13.5pt" o:ole="">
            <v:imagedata r:id="rId88" o:title="eqId072d7d6b911b42bc89207e72515ebf5f"/>
          </v:shape>
          <o:OLEObject Type="Embed" ProgID="Equation.DSMT4" ShapeID="_x0000_i1072" DrawAspect="Content" ObjectID="_1685274019" r:id="rId106"/>
        </w:object>
      </w:r>
      <w:r>
        <w:t>轴于点</w:t>
      </w:r>
      <w:r w:rsidR="009D6CEA">
        <w:object w:dxaOrig="600" w:dyaOrig="320">
          <v:shape id="_x0000_i1073" type="#_x0000_t75" alt="www.szzx100.com江南汇教育网" style="width:30pt;height:16.5pt" o:ole="">
            <v:imagedata r:id="rId107" o:title="eqId71891062a8724584af9a2c4c77cd566e"/>
          </v:shape>
          <o:OLEObject Type="Embed" ProgID="Equation.DSMT4" ShapeID="_x0000_i1073" DrawAspect="Content" ObjectID="_1685274020" r:id="rId108"/>
        </w:object>
      </w:r>
      <w:r>
        <w:t>，则</w:t>
      </w:r>
      <w:r w:rsidR="009D6CEA">
        <w:object w:dxaOrig="680" w:dyaOrig="620">
          <v:shape id="_x0000_i1074" type="#_x0000_t75" alt="www.szzx100.com江南汇教育网" style="width:33.75pt;height:30.75pt" o:ole="">
            <v:imagedata r:id="rId109" o:title="eqId00023ff1806641bfbdf07e1dc03a9c7c"/>
          </v:shape>
          <o:OLEObject Type="Embed" ProgID="Equation.DSMT4" ShapeID="_x0000_i1074" DrawAspect="Content" ObjectID="_1685274021" r:id="rId110"/>
        </w:object>
      </w:r>
      <w:r>
        <w:t>__________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962150" cy="2028825"/>
            <wp:effectExtent l="19050" t="0" r="0" b="0"/>
            <wp:docPr id="100010" name="图片 1000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194665" name="图片 100010" descr="figure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9C00A2"/>
    <w:p w:rsidR="009C00A2" w:rsidRDefault="00FE3C73">
      <w:pPr>
        <w:rPr>
          <w:b/>
        </w:rPr>
      </w:pPr>
      <w:r>
        <w:rPr>
          <w:rFonts w:hint="eastAsia"/>
          <w:b/>
        </w:rPr>
        <w:t>三、解答题</w:t>
      </w:r>
      <w:r>
        <w:rPr>
          <w:rFonts w:hint="eastAsia"/>
          <w:b/>
        </w:rPr>
        <w:t>(</w:t>
      </w:r>
      <w:r>
        <w:rPr>
          <w:rFonts w:ascii="宋体" w:hAnsi="宋体"/>
          <w:b/>
          <w:bCs/>
          <w:kern w:val="0"/>
          <w:sz w:val="18"/>
          <w:szCs w:val="18"/>
        </w:rPr>
        <w:t>本题共</w:t>
      </w:r>
      <w:r>
        <w:rPr>
          <w:rFonts w:ascii="宋体" w:hAnsi="宋体" w:hint="eastAsia"/>
          <w:b/>
          <w:bCs/>
          <w:kern w:val="0"/>
          <w:sz w:val="18"/>
          <w:szCs w:val="18"/>
        </w:rPr>
        <w:t>10</w:t>
      </w:r>
      <w:r>
        <w:rPr>
          <w:rFonts w:ascii="宋体" w:hAnsi="宋体"/>
          <w:b/>
          <w:bCs/>
          <w:kern w:val="0"/>
          <w:sz w:val="18"/>
          <w:szCs w:val="18"/>
        </w:rPr>
        <w:t>小题</w:t>
      </w:r>
      <w:r>
        <w:rPr>
          <w:rFonts w:ascii="宋体" w:hAnsi="宋体" w:hint="eastAsia"/>
          <w:b/>
          <w:bCs/>
          <w:kern w:val="0"/>
          <w:sz w:val="18"/>
          <w:szCs w:val="18"/>
        </w:rPr>
        <w:t>17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18,19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20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21</w:t>
      </w:r>
      <w:r>
        <w:rPr>
          <w:rFonts w:ascii="宋体" w:hAnsi="宋体"/>
          <w:b/>
          <w:bCs/>
          <w:kern w:val="0"/>
          <w:sz w:val="18"/>
          <w:szCs w:val="18"/>
        </w:rPr>
        <w:t>每小题</w:t>
      </w:r>
      <w:r>
        <w:rPr>
          <w:rFonts w:ascii="宋体" w:hAnsi="宋体" w:hint="eastAsia"/>
          <w:b/>
          <w:bCs/>
          <w:kern w:val="0"/>
          <w:sz w:val="18"/>
          <w:szCs w:val="18"/>
        </w:rPr>
        <w:t>6</w:t>
      </w:r>
      <w:r>
        <w:rPr>
          <w:rFonts w:ascii="宋体" w:hAnsi="宋体"/>
          <w:b/>
          <w:bCs/>
          <w:kern w:val="0"/>
          <w:sz w:val="18"/>
          <w:szCs w:val="18"/>
        </w:rPr>
        <w:t>分，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22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23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24</w:t>
      </w:r>
      <w:r>
        <w:rPr>
          <w:rFonts w:ascii="宋体" w:hAnsi="宋体" w:hint="eastAsia"/>
          <w:b/>
          <w:bCs/>
          <w:kern w:val="0"/>
          <w:sz w:val="18"/>
          <w:szCs w:val="18"/>
        </w:rPr>
        <w:t>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25</w:t>
      </w:r>
      <w:r>
        <w:rPr>
          <w:rFonts w:ascii="宋体" w:hAnsi="宋体" w:hint="eastAsia"/>
          <w:b/>
          <w:bCs/>
          <w:kern w:val="0"/>
          <w:sz w:val="18"/>
          <w:szCs w:val="18"/>
        </w:rPr>
        <w:t>题</w:t>
      </w:r>
      <w:r>
        <w:rPr>
          <w:rFonts w:ascii="宋体" w:hAnsi="宋体" w:hint="eastAsia"/>
          <w:b/>
          <w:bCs/>
          <w:kern w:val="0"/>
          <w:sz w:val="18"/>
          <w:szCs w:val="18"/>
        </w:rPr>
        <w:t>8</w:t>
      </w:r>
      <w:r>
        <w:rPr>
          <w:rFonts w:ascii="宋体" w:hAnsi="宋体" w:hint="eastAsia"/>
          <w:b/>
          <w:bCs/>
          <w:kern w:val="0"/>
          <w:sz w:val="18"/>
          <w:szCs w:val="18"/>
        </w:rPr>
        <w:t>分，</w:t>
      </w:r>
      <w:r>
        <w:rPr>
          <w:rFonts w:ascii="宋体" w:hAnsi="宋体" w:hint="eastAsia"/>
          <w:b/>
          <w:bCs/>
          <w:kern w:val="0"/>
          <w:sz w:val="18"/>
          <w:szCs w:val="18"/>
        </w:rPr>
        <w:t>26</w:t>
      </w:r>
      <w:r>
        <w:rPr>
          <w:rFonts w:ascii="宋体" w:hAnsi="宋体" w:hint="eastAsia"/>
          <w:b/>
          <w:bCs/>
          <w:kern w:val="0"/>
          <w:sz w:val="18"/>
          <w:szCs w:val="18"/>
        </w:rPr>
        <w:t>题</w:t>
      </w:r>
      <w:r>
        <w:rPr>
          <w:rFonts w:ascii="宋体" w:hAnsi="宋体" w:hint="eastAsia"/>
          <w:b/>
          <w:bCs/>
          <w:kern w:val="0"/>
          <w:sz w:val="18"/>
          <w:szCs w:val="18"/>
        </w:rPr>
        <w:t>10</w:t>
      </w:r>
      <w:r>
        <w:rPr>
          <w:rFonts w:ascii="宋体" w:hAnsi="宋体" w:hint="eastAsia"/>
          <w:b/>
          <w:bCs/>
          <w:kern w:val="0"/>
          <w:sz w:val="18"/>
          <w:szCs w:val="18"/>
        </w:rPr>
        <w:t>分，</w:t>
      </w:r>
      <w:r>
        <w:rPr>
          <w:rFonts w:ascii="宋体" w:hAnsi="宋体"/>
          <w:b/>
          <w:bCs/>
          <w:kern w:val="0"/>
          <w:sz w:val="18"/>
          <w:szCs w:val="18"/>
        </w:rPr>
        <w:t>共</w:t>
      </w:r>
      <w:r>
        <w:rPr>
          <w:rFonts w:ascii="宋体" w:hAnsi="宋体" w:hint="eastAsia"/>
          <w:b/>
          <w:bCs/>
          <w:kern w:val="0"/>
          <w:sz w:val="18"/>
          <w:szCs w:val="18"/>
        </w:rPr>
        <w:t>72</w:t>
      </w:r>
      <w:r>
        <w:rPr>
          <w:rFonts w:ascii="宋体" w:hAnsi="宋体"/>
          <w:b/>
          <w:bCs/>
          <w:kern w:val="0"/>
          <w:sz w:val="18"/>
          <w:szCs w:val="18"/>
        </w:rPr>
        <w:t>分</w:t>
      </w:r>
      <w:r>
        <w:rPr>
          <w:rFonts w:hint="eastAsia"/>
          <w:b/>
        </w:rPr>
        <w:t>)</w:t>
      </w:r>
    </w:p>
    <w:p w:rsidR="009C00A2" w:rsidRDefault="00FE3C73">
      <w:pPr>
        <w:spacing w:line="360" w:lineRule="auto"/>
        <w:jc w:val="left"/>
        <w:textAlignment w:val="center"/>
      </w:pPr>
      <w:r>
        <w:t>17</w:t>
      </w:r>
      <w:r>
        <w:t>．计算：（</w:t>
      </w:r>
      <w:r>
        <w:t>1</w:t>
      </w:r>
      <w:r>
        <w:t>）</w:t>
      </w:r>
      <w:r w:rsidR="009D6CEA">
        <w:object w:dxaOrig="2560" w:dyaOrig="700">
          <v:shape id="_x0000_i1075" type="#_x0000_t75" alt="www.szzx100.com江南汇教育网" style="width:128.25pt;height:35.25pt" o:ole="">
            <v:imagedata r:id="rId112" o:title="eqId89804cf34daf4795a0cd7853f2716a5b"/>
          </v:shape>
          <o:OLEObject Type="Embed" ProgID="Equation.DSMT4" ShapeID="_x0000_i1075" DrawAspect="Content" ObjectID="_1685274022" r:id="rId113"/>
        </w:object>
      </w:r>
      <w:r>
        <w:t>；（</w:t>
      </w:r>
      <w:r>
        <w:t>2</w:t>
      </w:r>
      <w:r>
        <w:t>）</w:t>
      </w:r>
      <w:r w:rsidR="009D6CEA">
        <w:object w:dxaOrig="2299" w:dyaOrig="540">
          <v:shape id="_x0000_i1076" type="#_x0000_t75" alt="www.szzx100.com江南汇教育网" style="width:115.5pt;height:28.5pt" o:ole="">
            <v:imagedata r:id="rId114" o:title="eqId3efc285cb59542ce8b5bf12a2eaac1ce"/>
          </v:shape>
          <o:OLEObject Type="Embed" ProgID="Equation.DSMT4" ShapeID="_x0000_i1076" DrawAspect="Content" ObjectID="_1685274023" r:id="rId115"/>
        </w:objec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numPr>
          <w:ilvl w:val="0"/>
          <w:numId w:val="2"/>
        </w:numPr>
        <w:spacing w:line="360" w:lineRule="auto"/>
        <w:jc w:val="left"/>
        <w:textAlignment w:val="center"/>
      </w:pPr>
      <w:r>
        <w:t>化简：</w:t>
      </w:r>
      <w:r w:rsidR="009D6CEA">
        <w:object w:dxaOrig="2240" w:dyaOrig="660">
          <v:shape id="_x0000_i1077" type="#_x0000_t75" alt="www.szzx100.com江南汇教育网" style="width:111.75pt;height:33pt" o:ole="">
            <v:imagedata r:id="rId116" o:title="eqId9bf378b6421344e691cc5707b13d2f5b"/>
          </v:shape>
          <o:OLEObject Type="Embed" ProgID="Equation.DSMT4" ShapeID="_x0000_i1077" DrawAspect="Content" ObjectID="_1685274024" r:id="rId117"/>
        </w:object>
      </w:r>
      <w:r>
        <w:t>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numPr>
          <w:ilvl w:val="0"/>
          <w:numId w:val="2"/>
        </w:numPr>
        <w:spacing w:line="360" w:lineRule="auto"/>
        <w:jc w:val="left"/>
        <w:textAlignment w:val="center"/>
      </w:pPr>
      <w:r>
        <w:t>解方程：</w:t>
      </w:r>
      <w:r>
        <w:t>x</w:t>
      </w:r>
      <w:r>
        <w:rPr>
          <w:vertAlign w:val="superscript"/>
        </w:rPr>
        <w:t>2</w:t>
      </w:r>
      <w:r>
        <w:t>﹣</w:t>
      </w:r>
      <w:r>
        <w:t>7=6x</w:t>
      </w:r>
      <w:r>
        <w:t>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numPr>
          <w:ilvl w:val="0"/>
          <w:numId w:val="2"/>
        </w:numPr>
        <w:spacing w:line="360" w:lineRule="auto"/>
        <w:jc w:val="left"/>
        <w:textAlignment w:val="center"/>
      </w:pPr>
      <w:r>
        <w:t>先化简</w:t>
      </w:r>
      <w:r w:rsidR="009D6CEA">
        <w:object w:dxaOrig="2659" w:dyaOrig="700">
          <v:shape id="_x0000_i1078" type="#_x0000_t75" alt="www.szzx100.com江南汇教育网" style="width:132.75pt;height:35.25pt" o:ole="">
            <v:imagedata r:id="rId118" o:title="eqId0eefed2b4f764a36bc9838efff3f429d"/>
          </v:shape>
          <o:OLEObject Type="Embed" ProgID="Equation.DSMT4" ShapeID="_x0000_i1078" DrawAspect="Content" ObjectID="_1685274025" r:id="rId119"/>
        </w:object>
      </w:r>
      <w:r>
        <w:t>，然后从</w:t>
      </w:r>
      <w:r w:rsidR="009D6CEA">
        <w:object w:dxaOrig="1040" w:dyaOrig="280">
          <v:shape id="_x0000_i1079" type="#_x0000_t75" alt="www.szzx100.com江南汇教育网" style="width:51.75pt;height:14.25pt" o:ole="">
            <v:imagedata r:id="rId120" o:title="eqIddd7544cd768b45f9862661dea4dd87d9"/>
          </v:shape>
          <o:OLEObject Type="Embed" ProgID="Equation.DSMT4" ShapeID="_x0000_i1079" DrawAspect="Content" ObjectID="_1685274026" r:id="rId121"/>
        </w:object>
      </w:r>
      <w:r>
        <w:t>的范围内选择一个合适的整数作为</w:t>
      </w:r>
      <w:r>
        <w:t>x</w:t>
      </w:r>
      <w:r>
        <w:t>的值代入求值．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spacing w:line="360" w:lineRule="auto"/>
        <w:jc w:val="left"/>
        <w:textAlignment w:val="center"/>
      </w:pPr>
      <w:r>
        <w:lastRenderedPageBreak/>
        <w:t>21</w:t>
      </w:r>
      <w:r>
        <w:t>．某校为了了解初三年级</w:t>
      </w:r>
      <w:r>
        <w:t>1000</w:t>
      </w:r>
      <w:r>
        <w:t>名学生的身体健康情况，从该年级随机抽取了若干名学生，将他们按体重（均为整数，单位：</w:t>
      </w:r>
      <w:r>
        <w:t>kg</w:t>
      </w:r>
      <w:r>
        <w:t>）分成五组（</w:t>
      </w:r>
      <w:r>
        <w:t>A</w:t>
      </w:r>
      <w:r>
        <w:t>：</w:t>
      </w:r>
      <w:r>
        <w:t>39.5</w:t>
      </w:r>
      <w:r>
        <w:t>～</w:t>
      </w:r>
      <w:r>
        <w:t>46.5</w:t>
      </w:r>
      <w:r>
        <w:t>；</w:t>
      </w:r>
      <w:r>
        <w:t>B</w:t>
      </w:r>
      <w:r>
        <w:t>：</w:t>
      </w:r>
      <w:r>
        <w:t>46.5</w:t>
      </w:r>
      <w:r>
        <w:t>～</w:t>
      </w:r>
      <w:r>
        <w:t>53.5</w:t>
      </w:r>
      <w:r>
        <w:t>；</w:t>
      </w:r>
      <w:r>
        <w:t>C</w:t>
      </w:r>
      <w:r>
        <w:t>：</w:t>
      </w:r>
      <w:r>
        <w:t>53.5</w:t>
      </w:r>
      <w:r>
        <w:t>～</w:t>
      </w:r>
      <w:r>
        <w:t>60.5</w:t>
      </w:r>
      <w:r>
        <w:t>；</w:t>
      </w:r>
      <w:r>
        <w:t>D</w:t>
      </w:r>
      <w:r>
        <w:t>：</w:t>
      </w:r>
      <w:r>
        <w:t>60.5</w:t>
      </w:r>
      <w:r>
        <w:t>～</w:t>
      </w:r>
      <w:r>
        <w:t>67.5</w:t>
      </w:r>
      <w:r>
        <w:t>；</w:t>
      </w:r>
      <w:r>
        <w:t>E</w:t>
      </w:r>
      <w:r>
        <w:t>：</w:t>
      </w:r>
      <w:r>
        <w:t>67.5</w:t>
      </w:r>
      <w:r>
        <w:t>～</w:t>
      </w:r>
      <w:r>
        <w:t>74.5</w:t>
      </w:r>
      <w:r>
        <w:t>），并依据统计数据绘制了如下两幅尚不完整的统计图．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810000" cy="1447800"/>
            <wp:effectExtent l="19050" t="0" r="0" b="0"/>
            <wp:docPr id="100011" name="图片 1000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477573" name="图片 100011" descr="figure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解答下列问题：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）这次抽样调查的样本容量是</w:t>
      </w:r>
      <w:r>
        <w:rPr>
          <w:u w:val="single"/>
        </w:rPr>
        <w:t xml:space="preserve">　　</w:t>
      </w:r>
      <w:r>
        <w:t>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）补全频数分布直方图，并求出扇形统计图中</w:t>
      </w:r>
      <w:r>
        <w:t>C</w:t>
      </w:r>
      <w:r>
        <w:t>组的圆心角的度数；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3</w:t>
      </w:r>
      <w:r>
        <w:t>）请你估计该校初三年级体重超</w:t>
      </w:r>
      <w:r>
        <w:t>过</w:t>
      </w:r>
      <w:r>
        <w:t>60kg</w:t>
      </w:r>
      <w:r>
        <w:t>的学生大约有多少名？</w:t>
      </w:r>
    </w:p>
    <w:p w:rsidR="009C00A2" w:rsidRDefault="00FE3C73">
      <w:pPr>
        <w:spacing w:line="360" w:lineRule="auto"/>
        <w:jc w:val="left"/>
        <w:textAlignment w:val="center"/>
      </w:pPr>
      <w:r>
        <w:t>22</w:t>
      </w:r>
      <w:r>
        <w:t>．关于</w:t>
      </w:r>
      <w:r>
        <w:t>x</w:t>
      </w:r>
      <w:r>
        <w:t>的一元二次方程</w:t>
      </w:r>
      <w:r w:rsidR="009D6CEA">
        <w:object w:dxaOrig="300" w:dyaOrig="620">
          <v:shape id="_x0000_i1080" type="#_x0000_t75" alt="www.szzx100.com江南汇教育网" style="width:15pt;height:30.75pt" o:ole="">
            <v:imagedata r:id="rId123" o:title="eqIdad610a7b510747e282a283a5d2207136"/>
          </v:shape>
          <o:OLEObject Type="Embed" ProgID="Equation.DSMT4" ShapeID="_x0000_i1080" DrawAspect="Content" ObjectID="_1685274027" r:id="rId124"/>
        </w:object>
      </w:r>
      <w:r>
        <w:t>x</w:t>
      </w:r>
      <w:r>
        <w:rPr>
          <w:vertAlign w:val="superscript"/>
        </w:rPr>
        <w:t>2</w:t>
      </w:r>
      <w:r>
        <w:t>﹣（</w:t>
      </w:r>
      <w:r>
        <w:t>m</w:t>
      </w:r>
      <w:r>
        <w:t>﹣</w:t>
      </w:r>
      <w:r>
        <w:t>3</w:t>
      </w:r>
      <w:r>
        <w:t>）</w:t>
      </w:r>
      <w:r>
        <w:t>x+</w:t>
      </w:r>
      <w:r>
        <w:t>（</w:t>
      </w:r>
      <w:r>
        <w:t>m</w:t>
      </w:r>
      <w:r>
        <w:t>﹣</w:t>
      </w:r>
      <w:r>
        <w:t>1</w:t>
      </w:r>
      <w:r>
        <w:t>）＝</w:t>
      </w:r>
      <w:r>
        <w:t>0</w:t>
      </w:r>
      <w:r>
        <w:t>有两个实数根．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</w:t>
      </w:r>
      <w:r>
        <w:t>m</w:t>
      </w:r>
      <w:r>
        <w:t>的取值范围；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</w:t>
      </w:r>
      <w:r>
        <w:t>m</w:t>
      </w:r>
      <w:r>
        <w:t>为正整数，求此方程的根．</w:t>
      </w:r>
    </w:p>
    <w:p w:rsidR="009C00A2" w:rsidRDefault="00FE3C73">
      <w:pPr>
        <w:spacing w:line="360" w:lineRule="auto"/>
        <w:jc w:val="left"/>
        <w:textAlignment w:val="center"/>
      </w:pPr>
      <w:r>
        <w:t>23</w:t>
      </w:r>
      <w:r>
        <w:t>．如图，在四边形</w:t>
      </w:r>
      <w:r>
        <w:t>ABCD</w:t>
      </w:r>
      <w:r>
        <w:t>中，</w:t>
      </w:r>
      <w:r>
        <w:t>AD∥BC</w:t>
      </w:r>
      <w:r>
        <w:t>，</w:t>
      </w:r>
      <w:r>
        <w:t>E</w:t>
      </w:r>
      <w:r>
        <w:t>为</w:t>
      </w:r>
      <w:r>
        <w:t>CD</w:t>
      </w:r>
      <w:r>
        <w:t>的中点，连接</w:t>
      </w:r>
      <w:r>
        <w:t>AE</w:t>
      </w:r>
      <w:r>
        <w:t>、</w:t>
      </w:r>
      <w:r>
        <w:t>BE</w:t>
      </w:r>
      <w:r>
        <w:t>，延长</w:t>
      </w:r>
      <w:r>
        <w:t>AE</w:t>
      </w:r>
      <w:r>
        <w:t>交</w:t>
      </w:r>
      <w:r>
        <w:t>BC</w:t>
      </w:r>
      <w:r>
        <w:t>的延长线于点</w:t>
      </w:r>
      <w:r>
        <w:t>F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238250" cy="1104900"/>
            <wp:effectExtent l="19050" t="0" r="0" b="0"/>
            <wp:docPr id="976387749" name="图片 97638774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4593" name="图片 976387749" descr="figure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△DAE</w:t>
      </w:r>
      <w:r>
        <w:t>和</w:t>
      </w:r>
      <w:r>
        <w:t>△CFE</w:t>
      </w:r>
      <w:r>
        <w:t>全等吗？说明理由；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</w:t>
      </w:r>
      <w:r>
        <w:t>AB</w:t>
      </w:r>
      <w:r>
        <w:t>＝</w:t>
      </w:r>
      <w:r>
        <w:t>BC+AD</w:t>
      </w:r>
      <w:r>
        <w:t>，说明</w:t>
      </w:r>
      <w:r>
        <w:t>BE⊥AF</w:t>
      </w:r>
      <w:r>
        <w:t>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3</w:t>
      </w:r>
      <w:r>
        <w:t>）在（</w:t>
      </w:r>
      <w:r>
        <w:t>2</w:t>
      </w:r>
      <w:r>
        <w:t>）的条件下，若</w:t>
      </w:r>
      <w:r>
        <w:t>EF</w:t>
      </w:r>
      <w:r>
        <w:t>＝</w:t>
      </w:r>
      <w:r>
        <w:t>6</w:t>
      </w:r>
      <w:r>
        <w:t>，</w:t>
      </w:r>
      <w:r>
        <w:t>CE</w:t>
      </w:r>
      <w:r>
        <w:t>＝</w:t>
      </w:r>
      <w:r>
        <w:t>5</w:t>
      </w:r>
      <w:r>
        <w:t>，</w:t>
      </w:r>
      <w:r>
        <w:t>∠D</w:t>
      </w:r>
      <w:r>
        <w:t>＝</w:t>
      </w:r>
      <w:r>
        <w:t>90°</w:t>
      </w:r>
      <w:r>
        <w:t>，你能否求出</w:t>
      </w:r>
      <w:r>
        <w:t>E</w:t>
      </w:r>
      <w:r>
        <w:t>到</w:t>
      </w:r>
      <w:r>
        <w:t>AB</w:t>
      </w:r>
      <w:r>
        <w:t>的距离？如果能</w:t>
      </w:r>
      <w:r>
        <w:t>请直接写出结果．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spacing w:line="360" w:lineRule="auto"/>
        <w:jc w:val="left"/>
        <w:textAlignment w:val="center"/>
      </w:pPr>
      <w:r>
        <w:lastRenderedPageBreak/>
        <w:t>24</w:t>
      </w:r>
      <w:r>
        <w:t>．如图，在平面直角坐标系中，正方形</w:t>
      </w:r>
      <w:r w:rsidR="009D6CEA">
        <w:object w:dxaOrig="700" w:dyaOrig="279">
          <v:shape id="_x0000_i1081" type="#_x0000_t75" alt="www.szzx100.com江南汇教育网" style="width:35.25pt;height:14.25pt" o:ole="">
            <v:imagedata r:id="rId126" o:title="eqIda98d2ac4b9664e1ca9505caa4d80717e"/>
          </v:shape>
          <o:OLEObject Type="Embed" ProgID="Equation.DSMT4" ShapeID="_x0000_i1081" DrawAspect="Content" ObjectID="_1685274028" r:id="rId127"/>
        </w:object>
      </w:r>
      <w:r>
        <w:t>的顶点</w:t>
      </w:r>
      <w:r>
        <w:rPr>
          <w:i/>
        </w:rPr>
        <w:t>O</w:t>
      </w:r>
      <w:r>
        <w:t>与坐标原点重合，点</w:t>
      </w:r>
      <w:r>
        <w:rPr>
          <w:i/>
        </w:rPr>
        <w:t>C</w:t>
      </w:r>
      <w:r>
        <w:t>的坐标为</w:t>
      </w:r>
      <w:r w:rsidR="009D6CEA">
        <w:object w:dxaOrig="560" w:dyaOrig="400">
          <v:shape id="_x0000_i1082" type="#_x0000_t75" alt="www.szzx100.com江南汇教育网" style="width:27.75pt;height:20.25pt" o:ole="">
            <v:imagedata r:id="rId128" o:title="eqId130f83fd77054b378a10c14f5536eec9"/>
          </v:shape>
          <o:OLEObject Type="Embed" ProgID="Equation.DSMT4" ShapeID="_x0000_i1082" DrawAspect="Content" ObjectID="_1685274029" r:id="rId129"/>
        </w:object>
      </w:r>
      <w:r>
        <w:t>，点</w:t>
      </w:r>
      <w:r>
        <w:rPr>
          <w:i/>
        </w:rPr>
        <w:t>A</w:t>
      </w:r>
      <w:r>
        <w:t>在</w:t>
      </w:r>
      <w:r>
        <w:rPr>
          <w:i/>
        </w:rPr>
        <w:t>x</w:t>
      </w:r>
      <w:r>
        <w:t>轴的负半轴上，点</w:t>
      </w:r>
      <w:r>
        <w:rPr>
          <w:i/>
        </w:rPr>
        <w:t>M</w:t>
      </w:r>
      <w:r>
        <w:t>、</w:t>
      </w:r>
      <w:r>
        <w:rPr>
          <w:i/>
        </w:rPr>
        <w:t>D</w:t>
      </w:r>
      <w:r>
        <w:t>分别在</w:t>
      </w:r>
      <w:r w:rsidR="009D6CEA">
        <w:object w:dxaOrig="380" w:dyaOrig="279">
          <v:shape id="_x0000_i1083" type="#_x0000_t75" alt="www.szzx100.com江南汇教育网" style="width:18.75pt;height:14.25pt" o:ole="">
            <v:imagedata r:id="rId33" o:title="eqIdbb9a819299654135a84936d08d832c73"/>
          </v:shape>
          <o:OLEObject Type="Embed" ProgID="Equation.DSMT4" ShapeID="_x0000_i1083" DrawAspect="Content" ObjectID="_1685274030" r:id="rId130"/>
        </w:object>
      </w:r>
      <w:r>
        <w:t>、</w:t>
      </w:r>
      <w:r w:rsidR="009D6CEA">
        <w:object w:dxaOrig="400" w:dyaOrig="260">
          <v:shape id="_x0000_i1084" type="#_x0000_t75" alt="www.szzx100.com江南汇教育网" style="width:20.25pt;height:12.75pt" o:ole="">
            <v:imagedata r:id="rId131" o:title="eqId99a3187c2b8f4bcc9703c74c3b72f1f3"/>
          </v:shape>
          <o:OLEObject Type="Embed" ProgID="Equation.DSMT4" ShapeID="_x0000_i1084" DrawAspect="Content" ObjectID="_1685274031" r:id="rId132"/>
        </w:object>
      </w:r>
      <w:r>
        <w:t>上，且</w:t>
      </w:r>
      <w:r w:rsidR="009D6CEA">
        <w:object w:dxaOrig="1440" w:dyaOrig="260">
          <v:shape id="_x0000_i1085" type="#_x0000_t75" alt="www.szzx100.com江南汇教育网" style="width:1in;height:12.75pt" o:ole="">
            <v:imagedata r:id="rId133" o:title="eqIda7d3d6e6b8cc4e6bba398055a4982603"/>
          </v:shape>
          <o:OLEObject Type="Embed" ProgID="Equation.DSMT4" ShapeID="_x0000_i1085" DrawAspect="Content" ObjectID="_1685274032" r:id="rId134"/>
        </w:object>
      </w:r>
      <w:r>
        <w:t>；一次函数</w:t>
      </w:r>
      <w:r w:rsidR="009D6CEA">
        <w:object w:dxaOrig="900" w:dyaOrig="300">
          <v:shape id="_x0000_i1086" type="#_x0000_t75" alt="www.szzx100.com江南汇教育网" style="width:45pt;height:15pt" o:ole="">
            <v:imagedata r:id="rId135" o:title="eqId711fe3d5f94e445abcb74f16a6b93936"/>
          </v:shape>
          <o:OLEObject Type="Embed" ProgID="Equation.DSMT4" ShapeID="_x0000_i1086" DrawAspect="Content" ObjectID="_1685274033" r:id="rId136"/>
        </w:object>
      </w:r>
      <w:r>
        <w:t>的图象过点</w:t>
      </w:r>
      <w:r>
        <w:rPr>
          <w:i/>
        </w:rPr>
        <w:t>D</w:t>
      </w:r>
      <w:r>
        <w:t>和</w:t>
      </w:r>
      <w:r>
        <w:rPr>
          <w:i/>
        </w:rPr>
        <w:t>M</w:t>
      </w:r>
      <w:r>
        <w:t>，反比例函数</w:t>
      </w:r>
      <w:r w:rsidR="009D6CEA">
        <w:object w:dxaOrig="680" w:dyaOrig="620">
          <v:shape id="_x0000_i1087" type="#_x0000_t75" alt="www.szzx100.com江南汇教育网" style="width:33.75pt;height:30.75pt" o:ole="">
            <v:imagedata r:id="rId137" o:title="eqIdaebf1fc813284120ae84560fb89d7cc1"/>
          </v:shape>
          <o:OLEObject Type="Embed" ProgID="Equation.DSMT4" ShapeID="_x0000_i1087" DrawAspect="Content" ObjectID="_1685274034" r:id="rId138"/>
        </w:object>
      </w:r>
      <w:r>
        <w:t>的图像经过点</w:t>
      </w:r>
      <w:r>
        <w:rPr>
          <w:i/>
        </w:rPr>
        <w:t>D</w:t>
      </w:r>
      <w:r>
        <w:t>，与</w:t>
      </w:r>
      <w:r w:rsidR="009D6CEA">
        <w:object w:dxaOrig="400" w:dyaOrig="280">
          <v:shape id="_x0000_i1088" type="#_x0000_t75" alt="www.szzx100.com江南汇教育网" style="width:20.25pt;height:14.25pt" o:ole="">
            <v:imagedata r:id="rId139" o:title="eqId0627be51821d4be7b3e024a354815d64"/>
          </v:shape>
          <o:OLEObject Type="Embed" ProgID="Equation.DSMT4" ShapeID="_x0000_i1088" DrawAspect="Content" ObjectID="_1685274035" r:id="rId140"/>
        </w:object>
      </w:r>
      <w:r>
        <w:t>交点为</w:t>
      </w:r>
      <w:r>
        <w:rPr>
          <w:i/>
        </w:rPr>
        <w:t>N</w:t>
      </w:r>
      <w:r>
        <w:t>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943100" cy="1790700"/>
            <wp:effectExtent l="19050" t="0" r="0" b="0"/>
            <wp:docPr id="100020" name="图片 1000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741620" name="图片 100020" descr="figure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）求反比例函数和一次函数的表达式；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）直接写出使一次函数值大于反比例函数值的</w:t>
      </w:r>
      <w:r>
        <w:rPr>
          <w:i/>
        </w:rPr>
        <w:t>x</w:t>
      </w:r>
      <w:r>
        <w:t>的取值范围；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3</w:t>
      </w:r>
      <w:r>
        <w:t>）若点</w:t>
      </w:r>
      <w:r>
        <w:rPr>
          <w:i/>
        </w:rPr>
        <w:t>P</w:t>
      </w:r>
      <w:r>
        <w:t>在</w:t>
      </w:r>
      <w:r>
        <w:rPr>
          <w:i/>
        </w:rPr>
        <w:t>y</w:t>
      </w:r>
      <w:r>
        <w:t>轴上，且使四边形</w:t>
      </w:r>
      <w:r w:rsidR="009D6CEA">
        <w:object w:dxaOrig="759" w:dyaOrig="280">
          <v:shape id="_x0000_i1089" type="#_x0000_t75" alt="www.szzx100.com江南汇教育网" style="width:38.25pt;height:14.25pt" o:ole="">
            <v:imagedata r:id="rId142" o:title="eqId0bf7885ca6f24bdbbe5611f0cfba07f4"/>
          </v:shape>
          <o:OLEObject Type="Embed" ProgID="Equation.DSMT4" ShapeID="_x0000_i1089" DrawAspect="Content" ObjectID="_1685274036" r:id="rId143"/>
        </w:object>
      </w:r>
      <w:r>
        <w:t>的面积与四边形</w:t>
      </w:r>
      <w:r w:rsidR="009D6CEA">
        <w:object w:dxaOrig="779" w:dyaOrig="280">
          <v:shape id="_x0000_i1090" type="#_x0000_t75" alt="www.szzx100.com江南汇教育网" style="width:39pt;height:13.5pt" o:ole="">
            <v:imagedata r:id="rId144" o:title="eqId4ebf949759b140ba974882882cab6df7"/>
          </v:shape>
          <o:OLEObject Type="Embed" ProgID="Equation.DSMT4" ShapeID="_x0000_i1090" DrawAspect="Content" ObjectID="_1685274037" r:id="rId145"/>
        </w:object>
      </w:r>
      <w:r>
        <w:t>的面积相等，求点</w:t>
      </w:r>
      <w:r>
        <w:rPr>
          <w:i/>
        </w:rPr>
        <w:t>P</w:t>
      </w:r>
      <w:r>
        <w:t>的坐标．</w:t>
      </w: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9C00A2">
      <w:pPr>
        <w:spacing w:line="360" w:lineRule="auto"/>
        <w:jc w:val="left"/>
        <w:textAlignment w:val="center"/>
      </w:pPr>
    </w:p>
    <w:p w:rsidR="009C00A2" w:rsidRDefault="00FE3C73">
      <w:pPr>
        <w:spacing w:line="360" w:lineRule="auto"/>
        <w:jc w:val="left"/>
        <w:textAlignment w:val="center"/>
      </w:pPr>
      <w:r>
        <w:t>25</w:t>
      </w:r>
      <w:r>
        <w:t>．某商店准备进一批季节性小家电，进价为</w:t>
      </w:r>
      <w:r>
        <w:t>40</w:t>
      </w:r>
      <w:r>
        <w:t>元</w:t>
      </w:r>
      <w:r>
        <w:t>/</w:t>
      </w:r>
      <w:r>
        <w:t>台，经市场预测，售价为</w:t>
      </w:r>
      <w:r>
        <w:t>52</w:t>
      </w:r>
      <w:r>
        <w:t>元</w:t>
      </w:r>
      <w:r>
        <w:t>/</w:t>
      </w:r>
      <w:r>
        <w:t>台时，可售出</w:t>
      </w:r>
      <w:r>
        <w:t>180</w:t>
      </w:r>
      <w:r>
        <w:t>台，售价每增加</w:t>
      </w:r>
      <w:r>
        <w:t>1</w:t>
      </w:r>
      <w:r>
        <w:t>元，销售量减少</w:t>
      </w:r>
      <w:r>
        <w:t>10</w:t>
      </w:r>
      <w:r>
        <w:t>台．</w:t>
      </w:r>
    </w:p>
    <w:p w:rsidR="009C00A2" w:rsidRDefault="00FE3C73">
      <w:pPr>
        <w:spacing w:line="360" w:lineRule="auto"/>
        <w:jc w:val="left"/>
        <w:textAlignment w:val="center"/>
      </w:pPr>
      <w:r>
        <w:t>(1)</w:t>
      </w:r>
      <w:r>
        <w:t>若售价为</w:t>
      </w:r>
      <w:r>
        <w:t>55</w:t>
      </w:r>
      <w:r>
        <w:t>元</w:t>
      </w:r>
      <w:r>
        <w:t>/</w:t>
      </w:r>
      <w:r>
        <w:t>台，求所获的利润；．</w:t>
      </w:r>
    </w:p>
    <w:p w:rsidR="009C00A2" w:rsidRDefault="00FE3C73">
      <w:pPr>
        <w:spacing w:line="360" w:lineRule="auto"/>
        <w:jc w:val="left"/>
        <w:textAlignment w:val="center"/>
      </w:pPr>
      <w:r>
        <w:t>(2)</w:t>
      </w:r>
      <w:r>
        <w:t>因受库存的影响，每批次进货个数不得超过</w:t>
      </w:r>
      <w:r>
        <w:t>190</w:t>
      </w:r>
      <w:r>
        <w:t>台．若商店想获得</w:t>
      </w:r>
      <w:r>
        <w:t>2000</w:t>
      </w:r>
      <w:r>
        <w:t>元利润，则应进货多少台？售价为多少？</w:t>
      </w:r>
    </w:p>
    <w:p w:rsidR="009C00A2" w:rsidRDefault="00FE3C73">
      <w:pPr>
        <w:spacing w:line="360" w:lineRule="auto"/>
        <w:jc w:val="left"/>
        <w:textAlignment w:val="center"/>
      </w:pPr>
      <w:r>
        <w:t>26</w:t>
      </w:r>
      <w:r>
        <w:t>．以长为</w:t>
      </w:r>
      <w:r>
        <w:t>2</w:t>
      </w:r>
      <w:r>
        <w:t>的线段为边作正方形</w:t>
      </w:r>
      <w:r>
        <w:rPr>
          <w:i/>
        </w:rPr>
        <w:t>ABCD</w:t>
      </w:r>
      <w:r>
        <w:t>，取</w:t>
      </w:r>
      <w:r>
        <w:rPr>
          <w:i/>
        </w:rPr>
        <w:t>AB</w:t>
      </w:r>
      <w:r>
        <w:t>的中点</w:t>
      </w:r>
      <w:r>
        <w:rPr>
          <w:i/>
        </w:rPr>
        <w:t>P</w:t>
      </w:r>
      <w:r>
        <w:t>，连接</w:t>
      </w:r>
      <w:r>
        <w:rPr>
          <w:i/>
        </w:rPr>
        <w:t>PD</w:t>
      </w:r>
      <w:r>
        <w:t>，在</w:t>
      </w:r>
      <w:r>
        <w:rPr>
          <w:i/>
        </w:rPr>
        <w:t>BA</w:t>
      </w:r>
      <w:r>
        <w:t>的延长线上取点</w:t>
      </w:r>
      <w:r>
        <w:rPr>
          <w:i/>
        </w:rPr>
        <w:t>F</w:t>
      </w:r>
      <w:r>
        <w:t>，使</w:t>
      </w:r>
      <w:r>
        <w:rPr>
          <w:i/>
        </w:rPr>
        <w:t>PF</w:t>
      </w:r>
      <w:r>
        <w:t>＝</w:t>
      </w:r>
      <w:r>
        <w:rPr>
          <w:i/>
        </w:rPr>
        <w:t>PD</w:t>
      </w:r>
      <w:r>
        <w:t>，以</w:t>
      </w:r>
      <w:r>
        <w:rPr>
          <w:i/>
        </w:rPr>
        <w:t>AF</w:t>
      </w:r>
      <w:r>
        <w:t>为边作正方形</w:t>
      </w:r>
      <w:r>
        <w:rPr>
          <w:i/>
        </w:rPr>
        <w:t>AMEF</w:t>
      </w:r>
      <w:r>
        <w:t>，点</w:t>
      </w:r>
      <w:r>
        <w:rPr>
          <w:i/>
        </w:rPr>
        <w:t>M</w:t>
      </w:r>
      <w:r>
        <w:t>在</w:t>
      </w:r>
      <w:r>
        <w:rPr>
          <w:i/>
        </w:rPr>
        <w:t>AD</w:t>
      </w:r>
      <w:r>
        <w:t>上，如图所示．</w:t>
      </w:r>
    </w:p>
    <w:p w:rsidR="009C00A2" w:rsidRDefault="00FE3C7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781050" cy="1085850"/>
            <wp:effectExtent l="19050" t="0" r="0" b="0"/>
            <wp:docPr id="100012" name="图片 1000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11392" name="图片 100012" descr="figure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</w:t>
      </w:r>
      <w:r>
        <w:rPr>
          <w:i/>
        </w:rPr>
        <w:t>AM</w:t>
      </w:r>
      <w:r>
        <w:t>、</w:t>
      </w:r>
      <w:r>
        <w:rPr>
          <w:i/>
        </w:rPr>
        <w:t>DM</w:t>
      </w:r>
      <w:r>
        <w:t>的长；</w:t>
      </w:r>
    </w:p>
    <w:p w:rsidR="009C00A2" w:rsidRDefault="00FE3C73">
      <w:pPr>
        <w:spacing w:line="360" w:lineRule="auto"/>
        <w:jc w:val="left"/>
        <w:textAlignment w:val="center"/>
      </w:pPr>
      <w:r>
        <w:t>（</w:t>
      </w:r>
      <w:r>
        <w:t>2</w:t>
      </w:r>
      <w:r>
        <w:t>）求证：</w:t>
      </w:r>
      <w:r>
        <w:rPr>
          <w:i/>
        </w:rPr>
        <w:t>AM</w:t>
      </w:r>
      <w:r>
        <w:rPr>
          <w:vertAlign w:val="superscript"/>
        </w:rPr>
        <w:t>2</w:t>
      </w:r>
      <w:r>
        <w:t>＝</w:t>
      </w:r>
      <w:r>
        <w:rPr>
          <w:i/>
        </w:rPr>
        <w:t>AD</w:t>
      </w:r>
      <w:r>
        <w:t>•</w:t>
      </w:r>
      <w:r>
        <w:rPr>
          <w:i/>
        </w:rPr>
        <w:t>DM</w:t>
      </w:r>
      <w:r>
        <w:t>．</w:t>
      </w:r>
    </w:p>
    <w:p w:rsidR="009C00A2" w:rsidRDefault="009C00A2"/>
    <w:sectPr w:rsidR="009C00A2" w:rsidSect="009D6CEA">
      <w:footerReference w:type="even" r:id="rId147"/>
      <w:footerReference w:type="default" r:id="rId148"/>
      <w:headerReference w:type="first" r:id="rId149"/>
      <w:pgSz w:w="11907" w:h="16839"/>
      <w:pgMar w:top="720" w:right="720" w:bottom="720" w:left="72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C73" w:rsidRDefault="00FE3C73" w:rsidP="009D6CEA">
      <w:r>
        <w:separator/>
      </w:r>
    </w:p>
  </w:endnote>
  <w:endnote w:type="continuationSeparator" w:id="1">
    <w:p w:rsidR="00FE3C73" w:rsidRDefault="00FE3C73" w:rsidP="009D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0A2" w:rsidRDefault="00FE3C73">
    <w:pPr>
      <w:pStyle w:val="a4"/>
      <w:jc w:val="center"/>
    </w:pPr>
    <w:r>
      <w:rPr>
        <w:rFonts w:hint="eastAsia"/>
      </w:rPr>
      <w:t>试卷第</w:t>
    </w:r>
    <w:r w:rsidR="009D6CEA">
      <w:fldChar w:fldCharType="begin"/>
    </w:r>
    <w:r>
      <w:instrText xml:space="preserve"> =</w:instrText>
    </w:r>
    <w:r w:rsidR="009D6CEA">
      <w:fldChar w:fldCharType="begin"/>
    </w:r>
    <w:r>
      <w:instrText xml:space="preserve">page  </w:instrText>
    </w:r>
    <w:r w:rsidR="009D6CEA">
      <w:fldChar w:fldCharType="separate"/>
    </w:r>
    <w:r w:rsidR="00F11C67">
      <w:rPr>
        <w:noProof/>
      </w:rPr>
      <w:instrText>4</w:instrText>
    </w:r>
    <w:r w:rsidR="009D6CEA">
      <w:fldChar w:fldCharType="end"/>
    </w:r>
    <w:r w:rsidR="009D6CEA">
      <w:fldChar w:fldCharType="separate"/>
    </w:r>
    <w:r w:rsidR="00F11C67">
      <w:rPr>
        <w:noProof/>
      </w:rPr>
      <w:t>4</w:t>
    </w:r>
    <w:r w:rsidR="009D6CEA">
      <w:fldChar w:fldCharType="end"/>
    </w:r>
    <w:r>
      <w:rPr>
        <w:rFonts w:hint="eastAsia"/>
      </w:rPr>
      <w:t>页，总</w:t>
    </w:r>
    <w:r w:rsidR="009D6CEA">
      <w:fldChar w:fldCharType="begin"/>
    </w:r>
    <w:r>
      <w:instrText xml:space="preserve"> =</w:instrText>
    </w:r>
    <w:r w:rsidR="009D6CEA">
      <w:fldChar w:fldCharType="begin"/>
    </w:r>
    <w:r>
      <w:instrText xml:space="preserve">sectionpages  </w:instrText>
    </w:r>
    <w:r w:rsidR="009D6CEA">
      <w:fldChar w:fldCharType="separate"/>
    </w:r>
    <w:r w:rsidR="00F11C67">
      <w:rPr>
        <w:noProof/>
      </w:rPr>
      <w:instrText>5</w:instrText>
    </w:r>
    <w:r w:rsidR="009D6CEA">
      <w:fldChar w:fldCharType="end"/>
    </w:r>
    <w:r w:rsidR="009D6CEA">
      <w:fldChar w:fldCharType="separate"/>
    </w:r>
    <w:r w:rsidR="00F11C67">
      <w:rPr>
        <w:noProof/>
      </w:rPr>
      <w:t>5</w:t>
    </w:r>
    <w:r w:rsidR="009D6CE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0A2" w:rsidRDefault="00FE3C73">
    <w:pPr>
      <w:pStyle w:val="a4"/>
      <w:jc w:val="center"/>
    </w:pPr>
    <w:r>
      <w:rPr>
        <w:rFonts w:hint="eastAsia"/>
      </w:rPr>
      <w:t>试卷第</w:t>
    </w:r>
    <w:r w:rsidR="009D6CEA">
      <w:fldChar w:fldCharType="begin"/>
    </w:r>
    <w:r>
      <w:instrText xml:space="preserve"> =</w:instrText>
    </w:r>
    <w:r w:rsidR="009D6CEA">
      <w:fldChar w:fldCharType="begin"/>
    </w:r>
    <w:r>
      <w:instrText xml:space="preserve">page  </w:instrText>
    </w:r>
    <w:r w:rsidR="009D6CEA">
      <w:fldChar w:fldCharType="separate"/>
    </w:r>
    <w:r w:rsidR="00F11C67">
      <w:rPr>
        <w:noProof/>
      </w:rPr>
      <w:instrText>5</w:instrText>
    </w:r>
    <w:r w:rsidR="009D6CEA">
      <w:fldChar w:fldCharType="end"/>
    </w:r>
    <w:r w:rsidR="009D6CEA">
      <w:fldChar w:fldCharType="separate"/>
    </w:r>
    <w:r w:rsidR="00F11C67">
      <w:rPr>
        <w:noProof/>
      </w:rPr>
      <w:t>5</w:t>
    </w:r>
    <w:r w:rsidR="009D6CEA">
      <w:fldChar w:fldCharType="end"/>
    </w:r>
    <w:r>
      <w:rPr>
        <w:rFonts w:hint="eastAsia"/>
      </w:rPr>
      <w:t>页，总</w:t>
    </w:r>
    <w:r w:rsidR="009D6CEA">
      <w:fldChar w:fldCharType="begin"/>
    </w:r>
    <w:r>
      <w:instrText xml:space="preserve"> =</w:instrText>
    </w:r>
    <w:r w:rsidR="009D6CEA">
      <w:fldChar w:fldCharType="begin"/>
    </w:r>
    <w:r>
      <w:instrText xml:space="preserve">sectionpages  </w:instrText>
    </w:r>
    <w:r w:rsidR="009D6CEA">
      <w:fldChar w:fldCharType="separate"/>
    </w:r>
    <w:r w:rsidR="00F11C67">
      <w:rPr>
        <w:noProof/>
      </w:rPr>
      <w:instrText>5</w:instrText>
    </w:r>
    <w:r w:rsidR="009D6CEA">
      <w:fldChar w:fldCharType="end"/>
    </w:r>
    <w:r w:rsidR="009D6CEA">
      <w:fldChar w:fldCharType="separate"/>
    </w:r>
    <w:r w:rsidR="00F11C67">
      <w:rPr>
        <w:noProof/>
      </w:rPr>
      <w:t>5</w:t>
    </w:r>
    <w:r w:rsidR="009D6CEA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C73" w:rsidRDefault="00FE3C73" w:rsidP="009D6CEA">
      <w:r>
        <w:separator/>
      </w:r>
    </w:p>
  </w:footnote>
  <w:footnote w:type="continuationSeparator" w:id="1">
    <w:p w:rsidR="00FE3C73" w:rsidRDefault="00FE3C73" w:rsidP="009D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CEA" w:rsidRDefault="009D6C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68B180"/>
    <w:multiLevelType w:val="singleLevel"/>
    <w:tmpl w:val="BF68B180"/>
    <w:lvl w:ilvl="0">
      <w:start w:val="18"/>
      <w:numFmt w:val="decimal"/>
      <w:suff w:val="nothing"/>
      <w:lvlText w:val="%1．"/>
      <w:lvlJc w:val="left"/>
    </w:lvl>
  </w:abstractNum>
  <w:abstractNum w:abstractNumId="1">
    <w:nsid w:val="BF757D47"/>
    <w:multiLevelType w:val="singleLevel"/>
    <w:tmpl w:val="BF757D47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3B54"/>
    <w:rsid w:val="002A2386"/>
    <w:rsid w:val="004D42A0"/>
    <w:rsid w:val="004E63D0"/>
    <w:rsid w:val="006A381C"/>
    <w:rsid w:val="007101BB"/>
    <w:rsid w:val="007543DC"/>
    <w:rsid w:val="00771D19"/>
    <w:rsid w:val="007A55E5"/>
    <w:rsid w:val="007A64BA"/>
    <w:rsid w:val="00855687"/>
    <w:rsid w:val="009C00A2"/>
    <w:rsid w:val="009C0381"/>
    <w:rsid w:val="009C38D0"/>
    <w:rsid w:val="009D6CEA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11C67"/>
    <w:rsid w:val="00FA5C16"/>
    <w:rsid w:val="00FE3C73"/>
    <w:rsid w:val="00FF71A6"/>
    <w:rsid w:val="17441FE0"/>
    <w:rsid w:val="28FC7BA1"/>
    <w:rsid w:val="391472B8"/>
    <w:rsid w:val="59FD79BF"/>
    <w:rsid w:val="66E3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E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6C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9D6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D6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9D6CE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6C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D6CEA"/>
    <w:rPr>
      <w:sz w:val="18"/>
      <w:szCs w:val="18"/>
    </w:rPr>
  </w:style>
  <w:style w:type="paragraph" w:styleId="a6">
    <w:name w:val="No Spacing"/>
    <w:link w:val="Char2"/>
    <w:uiPriority w:val="1"/>
    <w:qFormat/>
    <w:rsid w:val="009D6CEA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qFormat/>
    <w:rsid w:val="009D6CEA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6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3.bin"/><Relationship Id="rId16" Type="http://schemas.openxmlformats.org/officeDocument/2006/relationships/image" Target="media/image7.wmf"/><Relationship Id="rId107" Type="http://schemas.openxmlformats.org/officeDocument/2006/relationships/image" Target="media/image51.wmf"/><Relationship Id="rId11" Type="http://schemas.openxmlformats.org/officeDocument/2006/relationships/image" Target="media/image3.png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header" Target="header1.xml"/><Relationship Id="rId5" Type="http://schemas.openxmlformats.org/officeDocument/2006/relationships/settings" Target="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image" Target="media/image24.png"/><Relationship Id="rId64" Type="http://schemas.openxmlformats.org/officeDocument/2006/relationships/oleObject" Target="embeddings/oleObject24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1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4.bin"/><Relationship Id="rId150" Type="http://schemas.openxmlformats.org/officeDocument/2006/relationships/fontTable" Target="fontTable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49.bin"/><Relationship Id="rId116" Type="http://schemas.openxmlformats.org/officeDocument/2006/relationships/image" Target="media/image56.wmf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58.bin"/><Relationship Id="rId137" Type="http://schemas.openxmlformats.org/officeDocument/2006/relationships/image" Target="media/image67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7.bin"/><Relationship Id="rId96" Type="http://schemas.openxmlformats.org/officeDocument/2006/relationships/image" Target="media/image48.wmf"/><Relationship Id="rId111" Type="http://schemas.openxmlformats.org/officeDocument/2006/relationships/image" Target="media/image53.png"/><Relationship Id="rId132" Type="http://schemas.openxmlformats.org/officeDocument/2006/relationships/oleObject" Target="embeddings/oleObject60.bin"/><Relationship Id="rId140" Type="http://schemas.openxmlformats.org/officeDocument/2006/relationships/oleObject" Target="embeddings/oleObject64.bin"/><Relationship Id="rId145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8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2.png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1.png"/><Relationship Id="rId86" Type="http://schemas.openxmlformats.org/officeDocument/2006/relationships/image" Target="media/image44.wmf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3.bin"/><Relationship Id="rId101" Type="http://schemas.openxmlformats.org/officeDocument/2006/relationships/image" Target="media/image49.wmf"/><Relationship Id="rId122" Type="http://schemas.openxmlformats.org/officeDocument/2006/relationships/image" Target="media/image59.png"/><Relationship Id="rId130" Type="http://schemas.openxmlformats.org/officeDocument/2006/relationships/oleObject" Target="embeddings/oleObject59.bin"/><Relationship Id="rId135" Type="http://schemas.openxmlformats.org/officeDocument/2006/relationships/image" Target="media/image66.wmf"/><Relationship Id="rId143" Type="http://schemas.openxmlformats.org/officeDocument/2006/relationships/oleObject" Target="embeddings/oleObject65.bin"/><Relationship Id="rId148" Type="http://schemas.openxmlformats.org/officeDocument/2006/relationships/footer" Target="footer2.xml"/><Relationship Id="rId15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25" Type="http://schemas.openxmlformats.org/officeDocument/2006/relationships/image" Target="media/image61.png"/><Relationship Id="rId141" Type="http://schemas.openxmlformats.org/officeDocument/2006/relationships/image" Target="media/image69.png"/><Relationship Id="rId146" Type="http://schemas.openxmlformats.org/officeDocument/2006/relationships/image" Target="media/image72.png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2" Type="http://schemas.openxmlformats.org/officeDocument/2006/relationships/customXml" Target="../customXml/item2.xml"/><Relationship Id="rId29" Type="http://schemas.openxmlformats.org/officeDocument/2006/relationships/image" Target="media/image14.wmf"/><Relationship Id="rId24" Type="http://schemas.openxmlformats.org/officeDocument/2006/relationships/image" Target="media/image11.png"/><Relationship Id="rId40" Type="http://schemas.openxmlformats.org/officeDocument/2006/relationships/oleObject" Target="embeddings/oleObject13.bin"/><Relationship Id="rId45" Type="http://schemas.openxmlformats.org/officeDocument/2006/relationships/image" Target="media/image22.png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50.bin"/><Relationship Id="rId115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2.bin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9" Type="http://schemas.openxmlformats.org/officeDocument/2006/relationships/oleObject" Target="embeddings/oleObject3.bin"/><Relationship Id="rId14" Type="http://schemas.openxmlformats.org/officeDocument/2006/relationships/image" Target="media/image6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0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4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6C7D182-F797-4BC4-93FD-DC1F88B098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3620</Characters>
  <Application>Microsoft Office Word</Application>
  <DocSecurity>0</DocSecurity>
  <Lines>30</Lines>
  <Paragraphs>8</Paragraphs>
  <ScaleCrop>false</ScaleCrop>
  <Company>zxxk.com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mac-pc</cp:lastModifiedBy>
  <cp:revision>4</cp:revision>
  <dcterms:created xsi:type="dcterms:W3CDTF">2021-06-12T09:09:00Z</dcterms:created>
  <dcterms:modified xsi:type="dcterms:W3CDTF">2021-06-15T06:51:00Z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